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86728" w14:textId="77777777" w:rsidR="003317A1" w:rsidRDefault="002048EE" w:rsidP="002048EE">
      <w:pPr>
        <w:spacing w:line="240" w:lineRule="auto"/>
        <w:ind w:left="993" w:right="-993" w:hanging="1417"/>
        <w:rPr>
          <w:b/>
          <w:sz w:val="48"/>
          <w:szCs w:val="48"/>
        </w:rPr>
      </w:pPr>
      <w:bookmarkStart w:id="0" w:name="_GoBack"/>
      <w:bookmarkEnd w:id="0"/>
      <w:r w:rsidRPr="002048EE">
        <w:rPr>
          <w:b/>
          <w:noProof/>
          <w:sz w:val="48"/>
          <w:szCs w:val="48"/>
          <w:lang w:eastAsia="fr-FR"/>
        </w:rPr>
        <w:drawing>
          <wp:inline distT="0" distB="0" distL="0" distR="0" wp14:anchorId="05B64CC3" wp14:editId="3DAB99C6">
            <wp:extent cx="2172193" cy="781050"/>
            <wp:effectExtent l="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Image 5"/>
                    <pic:cNvPicPr>
                      <a:picLocks noChangeAspect="1"/>
                    </pic:cNvPicPr>
                  </pic:nvPicPr>
                  <pic:blipFill>
                    <a:blip r:embed="rId8"/>
                    <a:srcRect/>
                    <a:stretch>
                      <a:fillRect/>
                    </a:stretch>
                  </pic:blipFill>
                  <pic:spPr bwMode="auto">
                    <a:xfrm>
                      <a:off x="0" y="0"/>
                      <a:ext cx="2183828" cy="785233"/>
                    </a:xfrm>
                    <a:prstGeom prst="rect">
                      <a:avLst/>
                    </a:prstGeom>
                    <a:noFill/>
                    <a:ln w="9525">
                      <a:noFill/>
                      <a:miter lim="800000"/>
                      <a:headEnd/>
                      <a:tailEnd/>
                    </a:ln>
                  </pic:spPr>
                </pic:pic>
              </a:graphicData>
            </a:graphic>
          </wp:inline>
        </w:drawing>
      </w:r>
    </w:p>
    <w:p w14:paraId="5CEA14D7" w14:textId="77777777" w:rsidR="003317A1" w:rsidRDefault="003317A1" w:rsidP="003317A1">
      <w:pPr>
        <w:spacing w:line="240" w:lineRule="auto"/>
        <w:ind w:right="-993" w:hanging="1417"/>
        <w:jc w:val="center"/>
        <w:rPr>
          <w:b/>
          <w:sz w:val="48"/>
          <w:szCs w:val="48"/>
        </w:rPr>
      </w:pPr>
    </w:p>
    <w:p w14:paraId="1B2E557F" w14:textId="77777777" w:rsidR="001C05A6" w:rsidRPr="00B513BF" w:rsidRDefault="001C05A6" w:rsidP="003317A1">
      <w:pPr>
        <w:spacing w:line="240" w:lineRule="auto"/>
        <w:ind w:right="-993" w:hanging="1417"/>
        <w:jc w:val="center"/>
        <w:rPr>
          <w:b/>
          <w:color w:val="336600"/>
          <w:sz w:val="72"/>
          <w:szCs w:val="72"/>
        </w:rPr>
      </w:pPr>
      <w:r w:rsidRPr="00B513BF">
        <w:rPr>
          <w:b/>
          <w:color w:val="336600"/>
          <w:sz w:val="72"/>
          <w:szCs w:val="72"/>
        </w:rPr>
        <w:t>JARDINS FAMILIAUX</w:t>
      </w:r>
    </w:p>
    <w:p w14:paraId="5B92B75C" w14:textId="77777777" w:rsidR="00BC0463" w:rsidRDefault="001C05A6" w:rsidP="00B513BF">
      <w:pPr>
        <w:ind w:left="-709" w:hanging="568"/>
        <w:jc w:val="center"/>
        <w:rPr>
          <w:b/>
          <w:sz w:val="40"/>
          <w:szCs w:val="40"/>
        </w:rPr>
      </w:pPr>
      <w:r>
        <w:rPr>
          <w:noProof/>
          <w:lang w:eastAsia="fr-FR"/>
        </w:rPr>
        <w:drawing>
          <wp:inline distT="0" distB="0" distL="0" distR="0" wp14:anchorId="7B371EF6" wp14:editId="0CABC200">
            <wp:extent cx="6781800" cy="5554980"/>
            <wp:effectExtent l="323850" t="323850" r="323850" b="331470"/>
            <wp:docPr id="14" name="Image 14" descr="C:\Users\faisnel\AppData\Local\Microsoft\Windows\Temporary Internet Files\Content.Word\Jardin Jules Guesde  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snel\AppData\Local\Microsoft\Windows\Temporary Internet Files\Content.Word\Jardin Jules Guesde  3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1800" cy="55549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691368A" w14:textId="77777777" w:rsidR="00BC0463" w:rsidRDefault="00BC0463" w:rsidP="003D1B4B">
      <w:pPr>
        <w:jc w:val="center"/>
        <w:rPr>
          <w:b/>
          <w:sz w:val="40"/>
          <w:szCs w:val="40"/>
        </w:rPr>
      </w:pPr>
    </w:p>
    <w:p w14:paraId="2BE6181D" w14:textId="77777777" w:rsidR="001C05A6" w:rsidRDefault="001C05A6" w:rsidP="001C05A6">
      <w:pPr>
        <w:rPr>
          <w:b/>
          <w:sz w:val="40"/>
          <w:szCs w:val="40"/>
        </w:rPr>
      </w:pPr>
    </w:p>
    <w:p w14:paraId="3537CB0E" w14:textId="77777777" w:rsidR="001C05A6" w:rsidRDefault="001C05A6" w:rsidP="001C05A6">
      <w:pPr>
        <w:rPr>
          <w:b/>
          <w:sz w:val="40"/>
          <w:szCs w:val="40"/>
        </w:rPr>
      </w:pPr>
    </w:p>
    <w:p w14:paraId="3875AC9B" w14:textId="038B0A0F" w:rsidR="00BD7BB0" w:rsidRDefault="00481762" w:rsidP="001C05A6">
      <w:pPr>
        <w:jc w:val="center"/>
        <w:rPr>
          <w:b/>
          <w:sz w:val="40"/>
          <w:szCs w:val="40"/>
        </w:rPr>
      </w:pPr>
      <w:r>
        <w:rPr>
          <w:b/>
          <w:sz w:val="40"/>
          <w:szCs w:val="40"/>
        </w:rPr>
        <w:t xml:space="preserve">CHARTE </w:t>
      </w:r>
      <w:r w:rsidR="003D1B4B" w:rsidRPr="003D1B4B">
        <w:rPr>
          <w:b/>
          <w:sz w:val="40"/>
          <w:szCs w:val="40"/>
        </w:rPr>
        <w:t>DES JARDINS FAMILIAUX</w:t>
      </w:r>
    </w:p>
    <w:p w14:paraId="108DDDEA" w14:textId="0DF3D0D8" w:rsidR="005B63A8" w:rsidRDefault="005B63A8" w:rsidP="003D1B4B">
      <w:pPr>
        <w:jc w:val="both"/>
        <w:rPr>
          <w:b/>
        </w:rPr>
      </w:pPr>
    </w:p>
    <w:p w14:paraId="59E4DAB8" w14:textId="77777777" w:rsidR="003D1B4B" w:rsidRPr="00E124A8" w:rsidRDefault="003D1B4B" w:rsidP="003D1B4B">
      <w:pPr>
        <w:spacing w:line="240" w:lineRule="auto"/>
        <w:jc w:val="both"/>
        <w:rPr>
          <w:sz w:val="24"/>
          <w:szCs w:val="24"/>
        </w:rPr>
      </w:pPr>
      <w:r w:rsidRPr="00E124A8">
        <w:rPr>
          <w:sz w:val="24"/>
          <w:szCs w:val="24"/>
        </w:rPr>
        <w:t>L’intérêt de</w:t>
      </w:r>
      <w:r w:rsidR="000A2955">
        <w:rPr>
          <w:sz w:val="24"/>
          <w:szCs w:val="24"/>
        </w:rPr>
        <w:t>s</w:t>
      </w:r>
      <w:r w:rsidRPr="00E124A8">
        <w:rPr>
          <w:sz w:val="24"/>
          <w:szCs w:val="24"/>
        </w:rPr>
        <w:t xml:space="preserve"> jardins </w:t>
      </w:r>
      <w:r w:rsidR="000A2955">
        <w:rPr>
          <w:sz w:val="24"/>
          <w:szCs w:val="24"/>
        </w:rPr>
        <w:t xml:space="preserve">familiaux </w:t>
      </w:r>
      <w:r w:rsidRPr="00E124A8">
        <w:rPr>
          <w:sz w:val="24"/>
          <w:szCs w:val="24"/>
        </w:rPr>
        <w:t>réside dans l’agrément qu’ils apportent au paysage et dans le fait que les habitants participent eux-mêmes à l’embellissement de la ville.</w:t>
      </w:r>
    </w:p>
    <w:p w14:paraId="3BA79ED5" w14:textId="77777777" w:rsidR="003D1B4B" w:rsidRPr="00E124A8" w:rsidRDefault="003D1B4B" w:rsidP="003D1B4B">
      <w:pPr>
        <w:spacing w:line="240" w:lineRule="auto"/>
        <w:jc w:val="both"/>
        <w:rPr>
          <w:sz w:val="24"/>
          <w:szCs w:val="24"/>
        </w:rPr>
      </w:pPr>
    </w:p>
    <w:p w14:paraId="288530FD" w14:textId="77777777" w:rsidR="003D1B4B" w:rsidRPr="00E124A8" w:rsidRDefault="003D1B4B" w:rsidP="003D1B4B">
      <w:pPr>
        <w:spacing w:line="240" w:lineRule="auto"/>
        <w:jc w:val="both"/>
        <w:rPr>
          <w:sz w:val="24"/>
          <w:szCs w:val="24"/>
        </w:rPr>
      </w:pPr>
      <w:r w:rsidRPr="00E124A8">
        <w:rPr>
          <w:sz w:val="24"/>
          <w:szCs w:val="24"/>
        </w:rPr>
        <w:t>Chaque jardin peut avoir son identité tout en faisant partie intégrante d’un lotissement lui-même inséré dans un ensemble urbain. Chacun peut personnaliser son jardin.</w:t>
      </w:r>
    </w:p>
    <w:p w14:paraId="18B52B0F" w14:textId="77777777" w:rsidR="003D1B4B" w:rsidRPr="00E124A8" w:rsidRDefault="003D1B4B" w:rsidP="003D1B4B">
      <w:pPr>
        <w:spacing w:line="240" w:lineRule="auto"/>
        <w:jc w:val="both"/>
        <w:rPr>
          <w:sz w:val="24"/>
          <w:szCs w:val="24"/>
        </w:rPr>
      </w:pPr>
    </w:p>
    <w:p w14:paraId="7941AD6C" w14:textId="77777777" w:rsidR="003D1B4B" w:rsidRPr="00E124A8" w:rsidRDefault="003D1B4B" w:rsidP="003D1B4B">
      <w:pPr>
        <w:spacing w:line="240" w:lineRule="auto"/>
        <w:jc w:val="both"/>
        <w:rPr>
          <w:sz w:val="24"/>
          <w:szCs w:val="24"/>
        </w:rPr>
      </w:pPr>
      <w:r w:rsidRPr="00E124A8">
        <w:rPr>
          <w:sz w:val="24"/>
          <w:szCs w:val="24"/>
        </w:rPr>
        <w:t>Dans le cadre de la réglementation, il est interdit d’utiliser des produits phytosanitaires pour entretenir et cultiver les jardins. Le zéro phyto pour une meilleure santé, c’est une autre façon de penser et de vivre la nature dans notre ville.</w:t>
      </w:r>
    </w:p>
    <w:p w14:paraId="67A6F34E" w14:textId="77777777" w:rsidR="00E124A8" w:rsidRDefault="00E124A8" w:rsidP="003D1B4B">
      <w:pPr>
        <w:spacing w:line="240" w:lineRule="auto"/>
        <w:jc w:val="both"/>
        <w:rPr>
          <w:sz w:val="22"/>
          <w:szCs w:val="22"/>
        </w:rPr>
      </w:pPr>
    </w:p>
    <w:p w14:paraId="0AD0E6E8" w14:textId="77777777" w:rsidR="00E124A8" w:rsidRDefault="00E124A8" w:rsidP="003D1B4B">
      <w:pPr>
        <w:spacing w:line="240" w:lineRule="auto"/>
        <w:jc w:val="both"/>
        <w:rPr>
          <w:sz w:val="22"/>
          <w:szCs w:val="22"/>
        </w:rPr>
      </w:pPr>
    </w:p>
    <w:p w14:paraId="0B371785" w14:textId="77777777" w:rsidR="00E124A8" w:rsidRDefault="00E124A8" w:rsidP="003D1B4B">
      <w:pPr>
        <w:spacing w:line="240" w:lineRule="auto"/>
        <w:jc w:val="both"/>
        <w:rPr>
          <w:sz w:val="22"/>
          <w:szCs w:val="22"/>
        </w:rPr>
      </w:pPr>
    </w:p>
    <w:p w14:paraId="5B8DF67F" w14:textId="77777777" w:rsidR="00E124A8" w:rsidRDefault="00E124A8" w:rsidP="003D1B4B">
      <w:pPr>
        <w:spacing w:line="240" w:lineRule="auto"/>
        <w:jc w:val="both"/>
        <w:rPr>
          <w:sz w:val="22"/>
          <w:szCs w:val="22"/>
        </w:rPr>
      </w:pPr>
    </w:p>
    <w:p w14:paraId="70365447" w14:textId="77777777" w:rsidR="00E124A8" w:rsidRDefault="00BC0463" w:rsidP="00B517A3">
      <w:pPr>
        <w:spacing w:line="240" w:lineRule="auto"/>
        <w:ind w:hanging="993"/>
        <w:jc w:val="both"/>
        <w:rPr>
          <w:sz w:val="22"/>
          <w:szCs w:val="22"/>
        </w:rPr>
      </w:pPr>
      <w:r w:rsidRPr="00BC0463">
        <w:rPr>
          <w:noProof/>
          <w:sz w:val="22"/>
          <w:szCs w:val="22"/>
          <w:lang w:eastAsia="fr-FR"/>
        </w:rPr>
        <w:drawing>
          <wp:inline distT="0" distB="0" distL="0" distR="0" wp14:anchorId="343E2C94" wp14:editId="5040F48B">
            <wp:extent cx="6725920" cy="5044440"/>
            <wp:effectExtent l="190500" t="190500" r="189230" b="194310"/>
            <wp:docPr id="1" name="Image 1" descr="\\ATLANTIS\donnees\Groupes\Direction_EspacesPublics\Administratif\SECRETARIAT-TRAVAUX\Documents à conserver\Espaces Verts\Jardin Jules Guesde  4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NTIS\donnees\Groupes\Direction_EspacesPublics\Administratif\SECRETARIAT-TRAVAUX\Documents à conserver\Espaces Verts\Jardin Jules Guesde  4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5920" cy="5044440"/>
                    </a:xfrm>
                    <a:prstGeom prst="rect">
                      <a:avLst/>
                    </a:prstGeom>
                    <a:ln>
                      <a:noFill/>
                    </a:ln>
                    <a:effectLst>
                      <a:outerShdw blurRad="190500" algn="tl" rotWithShape="0">
                        <a:srgbClr val="000000">
                          <a:alpha val="70000"/>
                        </a:srgbClr>
                      </a:outerShdw>
                    </a:effectLst>
                  </pic:spPr>
                </pic:pic>
              </a:graphicData>
            </a:graphic>
          </wp:inline>
        </w:drawing>
      </w:r>
    </w:p>
    <w:p w14:paraId="6F4C2871" w14:textId="77777777" w:rsidR="00E124A8" w:rsidRDefault="00E124A8" w:rsidP="003D1B4B">
      <w:pPr>
        <w:spacing w:line="240" w:lineRule="auto"/>
        <w:jc w:val="both"/>
        <w:rPr>
          <w:sz w:val="22"/>
          <w:szCs w:val="22"/>
        </w:rPr>
      </w:pPr>
    </w:p>
    <w:p w14:paraId="57B8729B" w14:textId="77777777" w:rsidR="00E124A8" w:rsidRDefault="00E124A8" w:rsidP="003D1B4B">
      <w:pPr>
        <w:spacing w:line="240" w:lineRule="auto"/>
        <w:jc w:val="both"/>
        <w:rPr>
          <w:sz w:val="22"/>
          <w:szCs w:val="22"/>
        </w:rPr>
      </w:pPr>
    </w:p>
    <w:p w14:paraId="5A119261" w14:textId="77777777" w:rsidR="00E124A8" w:rsidRDefault="00E124A8" w:rsidP="00B513BF">
      <w:pPr>
        <w:tabs>
          <w:tab w:val="left" w:pos="6852"/>
        </w:tabs>
        <w:spacing w:line="240" w:lineRule="auto"/>
        <w:jc w:val="both"/>
        <w:rPr>
          <w:sz w:val="22"/>
          <w:szCs w:val="22"/>
        </w:rPr>
      </w:pPr>
    </w:p>
    <w:p w14:paraId="6F29668E" w14:textId="77777777" w:rsidR="00E124A8" w:rsidRDefault="00E124A8" w:rsidP="00CC3396">
      <w:pPr>
        <w:shd w:val="clear" w:color="auto" w:fill="3C9770" w:themeFill="accent2"/>
        <w:spacing w:line="240" w:lineRule="auto"/>
        <w:jc w:val="center"/>
        <w:rPr>
          <w:b/>
          <w:outline/>
          <w:color w:val="D97828"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124A8">
        <w:rPr>
          <w:b/>
          <w:outline/>
          <w:color w:val="D97828"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CHAPITRE I</w:t>
      </w:r>
    </w:p>
    <w:p w14:paraId="22505531" w14:textId="77777777" w:rsidR="00E124A8" w:rsidRPr="00E124A8" w:rsidRDefault="00E124A8" w:rsidP="00E124A8">
      <w:pPr>
        <w:tabs>
          <w:tab w:val="left" w:pos="5160"/>
        </w:tabs>
        <w:jc w:val="center"/>
        <w:rPr>
          <w:b/>
        </w:rPr>
      </w:pPr>
    </w:p>
    <w:p w14:paraId="7EE0F929" w14:textId="77777777" w:rsidR="001C05A6" w:rsidRDefault="00E124A8" w:rsidP="001C05A6">
      <w:pPr>
        <w:tabs>
          <w:tab w:val="left" w:pos="5160"/>
        </w:tabs>
        <w:jc w:val="center"/>
        <w:rPr>
          <w:b/>
          <w:sz w:val="52"/>
          <w:szCs w:val="72"/>
        </w:rPr>
      </w:pPr>
      <w:r w:rsidRPr="00E124A8">
        <w:rPr>
          <w:b/>
          <w:sz w:val="52"/>
          <w:szCs w:val="72"/>
        </w:rPr>
        <w:t>Conditions générales</w:t>
      </w:r>
    </w:p>
    <w:p w14:paraId="17C39B39" w14:textId="77777777" w:rsidR="00446100" w:rsidRPr="00B513BF" w:rsidRDefault="00E124A8" w:rsidP="00446100">
      <w:pPr>
        <w:pBdr>
          <w:bottom w:val="single" w:sz="12" w:space="1" w:color="0070C0"/>
        </w:pBdr>
        <w:tabs>
          <w:tab w:val="left" w:pos="5160"/>
        </w:tabs>
        <w:rPr>
          <w:b/>
          <w:color w:val="44709D" w:themeColor="accent3"/>
          <w:sz w:val="24"/>
          <w:szCs w:val="24"/>
        </w:rPr>
      </w:pPr>
      <w:r w:rsidRPr="00B513BF">
        <w:rPr>
          <w:b/>
          <w:color w:val="0070C0"/>
          <w:sz w:val="24"/>
          <w:szCs w:val="24"/>
        </w:rPr>
        <w:t>Article</w:t>
      </w:r>
      <w:r w:rsidRPr="00B513BF">
        <w:rPr>
          <w:b/>
          <w:color w:val="44709D" w:themeColor="accent3"/>
          <w:sz w:val="24"/>
          <w:szCs w:val="24"/>
        </w:rPr>
        <w:t xml:space="preserve"> premier : conditions d’attribution</w:t>
      </w:r>
    </w:p>
    <w:p w14:paraId="4626A0F7" w14:textId="77777777" w:rsidR="00E124A8" w:rsidRPr="00210AC1" w:rsidRDefault="00E124A8" w:rsidP="00446100">
      <w:pPr>
        <w:rPr>
          <w:color w:val="A3591D" w:themeColor="accent5" w:themeShade="BF"/>
          <w:sz w:val="24"/>
          <w:szCs w:val="24"/>
        </w:rPr>
      </w:pPr>
    </w:p>
    <w:p w14:paraId="52F9F39A" w14:textId="77777777" w:rsidR="00446100" w:rsidRPr="00B513BF" w:rsidRDefault="00446100" w:rsidP="00446100">
      <w:pPr>
        <w:pStyle w:val="Paragraphedeliste"/>
        <w:numPr>
          <w:ilvl w:val="0"/>
          <w:numId w:val="1"/>
        </w:numPr>
        <w:ind w:left="284" w:hanging="284"/>
        <w:rPr>
          <w:b/>
          <w:color w:val="336600"/>
          <w:sz w:val="24"/>
          <w:szCs w:val="24"/>
        </w:rPr>
      </w:pPr>
      <w:r w:rsidRPr="00B513BF">
        <w:rPr>
          <w:b/>
          <w:color w:val="336600"/>
          <w:sz w:val="24"/>
          <w:szCs w:val="24"/>
        </w:rPr>
        <w:t>1 : Conditions de fond</w:t>
      </w:r>
    </w:p>
    <w:p w14:paraId="5A034CE9" w14:textId="77777777" w:rsidR="00210AC1" w:rsidRDefault="00446100" w:rsidP="00210AC1">
      <w:pPr>
        <w:spacing w:line="240" w:lineRule="auto"/>
        <w:jc w:val="both"/>
        <w:rPr>
          <w:sz w:val="24"/>
          <w:szCs w:val="24"/>
        </w:rPr>
      </w:pPr>
      <w:r w:rsidRPr="00446100">
        <w:rPr>
          <w:sz w:val="24"/>
          <w:szCs w:val="24"/>
        </w:rPr>
        <w:t xml:space="preserve">Toute famille ou personne majeure résidant </w:t>
      </w:r>
      <w:r w:rsidR="00766DA2">
        <w:rPr>
          <w:sz w:val="24"/>
          <w:szCs w:val="24"/>
        </w:rPr>
        <w:t xml:space="preserve">exclusivement </w:t>
      </w:r>
      <w:r w:rsidRPr="00446100">
        <w:rPr>
          <w:sz w:val="24"/>
          <w:szCs w:val="24"/>
        </w:rPr>
        <w:t>sur le territoire de la Ville de Rosny-sous-Bois</w:t>
      </w:r>
      <w:r>
        <w:rPr>
          <w:sz w:val="24"/>
          <w:szCs w:val="24"/>
        </w:rPr>
        <w:t xml:space="preserve"> peut obtenir la location d’un jardin familial </w:t>
      </w:r>
      <w:r w:rsidR="00210AC1">
        <w:rPr>
          <w:sz w:val="24"/>
          <w:szCs w:val="24"/>
        </w:rPr>
        <w:t xml:space="preserve">(une seule location par famille résidant à la même adresse). </w:t>
      </w:r>
    </w:p>
    <w:p w14:paraId="4BAA6B0C" w14:textId="77777777" w:rsidR="00766DA2" w:rsidRDefault="00766DA2" w:rsidP="00210AC1">
      <w:pPr>
        <w:spacing w:line="240" w:lineRule="auto"/>
        <w:jc w:val="both"/>
        <w:rPr>
          <w:sz w:val="24"/>
          <w:szCs w:val="24"/>
        </w:rPr>
      </w:pPr>
    </w:p>
    <w:p w14:paraId="63D9947B" w14:textId="77777777" w:rsidR="00210AC1" w:rsidRPr="00B513BF" w:rsidRDefault="00210AC1" w:rsidP="00210AC1">
      <w:pPr>
        <w:pStyle w:val="Paragraphedeliste"/>
        <w:numPr>
          <w:ilvl w:val="0"/>
          <w:numId w:val="1"/>
        </w:numPr>
        <w:ind w:left="284" w:hanging="284"/>
        <w:rPr>
          <w:b/>
          <w:color w:val="336600"/>
          <w:sz w:val="24"/>
          <w:szCs w:val="24"/>
        </w:rPr>
      </w:pPr>
      <w:r w:rsidRPr="00B513BF">
        <w:rPr>
          <w:b/>
          <w:color w:val="336600"/>
          <w:sz w:val="24"/>
          <w:szCs w:val="24"/>
        </w:rPr>
        <w:t>2 : Conditions de forme</w:t>
      </w:r>
    </w:p>
    <w:p w14:paraId="2D222CD1" w14:textId="34729134" w:rsidR="00210AC1" w:rsidRDefault="00210AC1" w:rsidP="00210AC1">
      <w:pPr>
        <w:spacing w:line="240" w:lineRule="auto"/>
        <w:jc w:val="both"/>
        <w:rPr>
          <w:sz w:val="24"/>
          <w:szCs w:val="24"/>
        </w:rPr>
      </w:pPr>
      <w:r w:rsidRPr="00B513BF">
        <w:rPr>
          <w:b/>
          <w:color w:val="0070C0"/>
          <w:sz w:val="24"/>
          <w:szCs w:val="24"/>
        </w:rPr>
        <w:t xml:space="preserve">AI. 1 : </w:t>
      </w:r>
      <w:r w:rsidRPr="00210AC1">
        <w:rPr>
          <w:sz w:val="24"/>
          <w:szCs w:val="24"/>
        </w:rPr>
        <w:t xml:space="preserve">Les </w:t>
      </w:r>
      <w:r>
        <w:rPr>
          <w:sz w:val="24"/>
          <w:szCs w:val="24"/>
        </w:rPr>
        <w:t>demandes de locations de jardins gérés par la Ville, quelle que soit l</w:t>
      </w:r>
      <w:r w:rsidR="00172B31">
        <w:rPr>
          <w:sz w:val="24"/>
          <w:szCs w:val="24"/>
        </w:rPr>
        <w:t>eur</w:t>
      </w:r>
      <w:r>
        <w:rPr>
          <w:sz w:val="24"/>
          <w:szCs w:val="24"/>
        </w:rPr>
        <w:t xml:space="preserve"> situation géographique, doivent être adressées à Monsieur le Maire et déposées à l’Hôtel de Ville 20, rue Claude PERNES 93110 Rosny-sous-Bois.</w:t>
      </w:r>
    </w:p>
    <w:p w14:paraId="1DAFACAE" w14:textId="77777777" w:rsidR="003F617D" w:rsidRDefault="003F617D" w:rsidP="00210AC1">
      <w:pPr>
        <w:spacing w:line="240" w:lineRule="auto"/>
        <w:jc w:val="both"/>
        <w:rPr>
          <w:sz w:val="24"/>
          <w:szCs w:val="24"/>
        </w:rPr>
      </w:pPr>
    </w:p>
    <w:p w14:paraId="778041C9" w14:textId="2F5A0020" w:rsidR="003F617D" w:rsidRDefault="003F617D" w:rsidP="00210AC1">
      <w:pPr>
        <w:spacing w:line="240" w:lineRule="auto"/>
        <w:jc w:val="both"/>
        <w:rPr>
          <w:sz w:val="24"/>
          <w:szCs w:val="24"/>
        </w:rPr>
      </w:pPr>
      <w:r>
        <w:rPr>
          <w:sz w:val="24"/>
          <w:szCs w:val="24"/>
        </w:rPr>
        <w:t>La demande doit obligatoirement indiquer les coordonnées téléphoniques (fixe ou mobile) et/ou l’adresse mail du demandeur.</w:t>
      </w:r>
    </w:p>
    <w:p w14:paraId="075596F7" w14:textId="77777777" w:rsidR="00087CBB" w:rsidRDefault="00087CBB" w:rsidP="00210AC1">
      <w:pPr>
        <w:spacing w:line="240" w:lineRule="auto"/>
        <w:jc w:val="both"/>
        <w:rPr>
          <w:sz w:val="24"/>
          <w:szCs w:val="24"/>
        </w:rPr>
      </w:pPr>
    </w:p>
    <w:p w14:paraId="798D319B" w14:textId="71FBDBE2" w:rsidR="00087CBB" w:rsidRPr="000C7AA0" w:rsidRDefault="00087CBB" w:rsidP="00210AC1">
      <w:pPr>
        <w:spacing w:line="240" w:lineRule="auto"/>
        <w:jc w:val="both"/>
        <w:rPr>
          <w:sz w:val="24"/>
          <w:szCs w:val="24"/>
        </w:rPr>
      </w:pPr>
      <w:r w:rsidRPr="00B513BF">
        <w:rPr>
          <w:b/>
          <w:color w:val="0070C0"/>
          <w:sz w:val="24"/>
          <w:szCs w:val="24"/>
        </w:rPr>
        <w:t xml:space="preserve">AI. 2 : </w:t>
      </w:r>
      <w:r w:rsidRPr="00087CBB">
        <w:rPr>
          <w:sz w:val="24"/>
          <w:szCs w:val="24"/>
        </w:rPr>
        <w:t>Les</w:t>
      </w:r>
      <w:r>
        <w:rPr>
          <w:sz w:val="24"/>
          <w:szCs w:val="24"/>
        </w:rPr>
        <w:t xml:space="preserve"> jardins disponibles sont loués aux seuls candidats inscrits sur la liste de pré-</w:t>
      </w:r>
      <w:r w:rsidR="000A2955">
        <w:rPr>
          <w:sz w:val="24"/>
          <w:szCs w:val="24"/>
        </w:rPr>
        <w:t>réserv</w:t>
      </w:r>
      <w:r>
        <w:rPr>
          <w:sz w:val="24"/>
          <w:szCs w:val="24"/>
        </w:rPr>
        <w:t xml:space="preserve">ation </w:t>
      </w:r>
      <w:r w:rsidR="000A2955">
        <w:rPr>
          <w:sz w:val="24"/>
          <w:szCs w:val="24"/>
        </w:rPr>
        <w:t xml:space="preserve">et </w:t>
      </w:r>
      <w:r>
        <w:rPr>
          <w:sz w:val="24"/>
          <w:szCs w:val="24"/>
        </w:rPr>
        <w:t xml:space="preserve">à condition qu’ils aient acquis le rang le plus ancien </w:t>
      </w:r>
      <w:r w:rsidRPr="000C7AA0">
        <w:rPr>
          <w:sz w:val="24"/>
          <w:szCs w:val="24"/>
        </w:rPr>
        <w:t>sur cette liste.</w:t>
      </w:r>
    </w:p>
    <w:p w14:paraId="38B50A22" w14:textId="77777777" w:rsidR="00087CBB" w:rsidRPr="000C7AA0" w:rsidRDefault="00087CBB" w:rsidP="00210AC1">
      <w:pPr>
        <w:spacing w:line="240" w:lineRule="auto"/>
        <w:jc w:val="both"/>
        <w:rPr>
          <w:sz w:val="24"/>
          <w:szCs w:val="24"/>
        </w:rPr>
      </w:pPr>
    </w:p>
    <w:p w14:paraId="3CA133B5" w14:textId="77777777" w:rsidR="0028702D" w:rsidRDefault="0028702D" w:rsidP="0028702D">
      <w:pPr>
        <w:spacing w:line="240" w:lineRule="auto"/>
        <w:jc w:val="both"/>
        <w:rPr>
          <w:sz w:val="24"/>
          <w:szCs w:val="24"/>
        </w:rPr>
      </w:pPr>
    </w:p>
    <w:p w14:paraId="0420F66F" w14:textId="77777777" w:rsidR="0028702D" w:rsidRPr="00B513BF" w:rsidRDefault="0028702D" w:rsidP="0028702D">
      <w:pPr>
        <w:pBdr>
          <w:bottom w:val="single" w:sz="12" w:space="1" w:color="0070C0"/>
        </w:pBdr>
        <w:tabs>
          <w:tab w:val="left" w:pos="5160"/>
        </w:tabs>
        <w:rPr>
          <w:b/>
          <w:color w:val="44709D" w:themeColor="accent3"/>
          <w:sz w:val="24"/>
          <w:szCs w:val="24"/>
        </w:rPr>
      </w:pPr>
      <w:r w:rsidRPr="00B513BF">
        <w:rPr>
          <w:b/>
          <w:color w:val="44709D" w:themeColor="accent3"/>
          <w:sz w:val="24"/>
          <w:szCs w:val="24"/>
        </w:rPr>
        <w:t>Article 3 : changement de domicile</w:t>
      </w:r>
    </w:p>
    <w:p w14:paraId="7F9AC435" w14:textId="77777777" w:rsidR="0028702D" w:rsidRDefault="0028702D" w:rsidP="00685B61">
      <w:pPr>
        <w:spacing w:line="240" w:lineRule="auto"/>
        <w:jc w:val="both"/>
        <w:rPr>
          <w:sz w:val="24"/>
          <w:szCs w:val="24"/>
        </w:rPr>
      </w:pPr>
    </w:p>
    <w:p w14:paraId="6F6614D2" w14:textId="77777777" w:rsidR="0028702D" w:rsidRDefault="0028702D" w:rsidP="00685B61">
      <w:pPr>
        <w:spacing w:line="240" w:lineRule="auto"/>
        <w:jc w:val="both"/>
        <w:rPr>
          <w:sz w:val="24"/>
          <w:szCs w:val="24"/>
        </w:rPr>
      </w:pPr>
      <w:r>
        <w:rPr>
          <w:sz w:val="24"/>
          <w:szCs w:val="24"/>
        </w:rPr>
        <w:t xml:space="preserve">Tout changement de domicile est à signaler </w:t>
      </w:r>
      <w:r w:rsidR="000A2955">
        <w:rPr>
          <w:sz w:val="24"/>
          <w:szCs w:val="24"/>
        </w:rPr>
        <w:t>sans délai et</w:t>
      </w:r>
      <w:r>
        <w:rPr>
          <w:sz w:val="24"/>
          <w:szCs w:val="24"/>
        </w:rPr>
        <w:t xml:space="preserve"> par écrit à la Direction des espaces publics, 14 bis rue Joseph et Etienne Montgolfier 93110 Rosny-sous-Bois.</w:t>
      </w:r>
    </w:p>
    <w:p w14:paraId="3A39A7F6" w14:textId="77777777" w:rsidR="0028702D" w:rsidRDefault="0028702D" w:rsidP="00685B61">
      <w:pPr>
        <w:spacing w:line="240" w:lineRule="auto"/>
        <w:jc w:val="both"/>
        <w:rPr>
          <w:sz w:val="24"/>
          <w:szCs w:val="24"/>
        </w:rPr>
      </w:pPr>
      <w:r>
        <w:rPr>
          <w:sz w:val="24"/>
          <w:szCs w:val="24"/>
        </w:rPr>
        <w:t>Lors du renvoi par la poste d’une facture ou d’une mise en demeure par suite d’un changement d’adresse qui n’aurait pas été signalé par le locataire, la Ville se réserve le droit de résilier le contrat quel que soit l’état d’entretien du jardin.</w:t>
      </w:r>
    </w:p>
    <w:p w14:paraId="50ED62F4" w14:textId="77777777" w:rsidR="0028702D" w:rsidRDefault="0028702D" w:rsidP="00685B61">
      <w:pPr>
        <w:spacing w:line="240" w:lineRule="auto"/>
        <w:jc w:val="both"/>
        <w:rPr>
          <w:sz w:val="24"/>
          <w:szCs w:val="24"/>
        </w:rPr>
      </w:pPr>
      <w:r>
        <w:rPr>
          <w:sz w:val="24"/>
          <w:szCs w:val="24"/>
        </w:rPr>
        <w:t>Tout locataire ne résidant plus sur la commune de Rosny-sous-Bois perdra le bénéfice de la location.</w:t>
      </w:r>
    </w:p>
    <w:p w14:paraId="3DFA1BA2" w14:textId="77777777" w:rsidR="0028702D" w:rsidRDefault="0028702D" w:rsidP="00685B61">
      <w:pPr>
        <w:spacing w:line="240" w:lineRule="auto"/>
        <w:jc w:val="both"/>
        <w:rPr>
          <w:sz w:val="24"/>
          <w:szCs w:val="24"/>
        </w:rPr>
      </w:pPr>
    </w:p>
    <w:p w14:paraId="684655FE" w14:textId="77777777" w:rsidR="005D7D61" w:rsidRDefault="005D7D61" w:rsidP="00685B61">
      <w:pPr>
        <w:spacing w:line="240" w:lineRule="auto"/>
        <w:jc w:val="both"/>
        <w:rPr>
          <w:sz w:val="24"/>
          <w:szCs w:val="24"/>
        </w:rPr>
      </w:pPr>
    </w:p>
    <w:p w14:paraId="3F02EC65" w14:textId="77777777" w:rsidR="0028702D" w:rsidRPr="00B513BF" w:rsidRDefault="0028702D" w:rsidP="0028702D">
      <w:pPr>
        <w:pBdr>
          <w:bottom w:val="single" w:sz="12" w:space="1" w:color="0070C0"/>
        </w:pBdr>
        <w:tabs>
          <w:tab w:val="left" w:pos="5160"/>
        </w:tabs>
        <w:rPr>
          <w:b/>
          <w:color w:val="44709D" w:themeColor="accent3"/>
          <w:sz w:val="24"/>
          <w:szCs w:val="24"/>
        </w:rPr>
      </w:pPr>
      <w:r w:rsidRPr="00B513BF">
        <w:rPr>
          <w:b/>
          <w:color w:val="44709D" w:themeColor="accent3"/>
          <w:sz w:val="24"/>
          <w:szCs w:val="24"/>
        </w:rPr>
        <w:t xml:space="preserve">Article </w:t>
      </w:r>
      <w:r w:rsidR="003F0A28" w:rsidRPr="00B513BF">
        <w:rPr>
          <w:b/>
          <w:color w:val="44709D" w:themeColor="accent3"/>
          <w:sz w:val="24"/>
          <w:szCs w:val="24"/>
        </w:rPr>
        <w:t>4</w:t>
      </w:r>
      <w:r w:rsidRPr="00B513BF">
        <w:rPr>
          <w:b/>
          <w:color w:val="44709D" w:themeColor="accent3"/>
          <w:sz w:val="24"/>
          <w:szCs w:val="24"/>
        </w:rPr>
        <w:t xml:space="preserve"> : </w:t>
      </w:r>
      <w:r w:rsidR="003F0A28" w:rsidRPr="00B513BF">
        <w:rPr>
          <w:b/>
          <w:color w:val="44709D" w:themeColor="accent3"/>
          <w:sz w:val="24"/>
          <w:szCs w:val="24"/>
        </w:rPr>
        <w:t>durée de l’occupation</w:t>
      </w:r>
    </w:p>
    <w:p w14:paraId="6E33B0A9" w14:textId="77777777" w:rsidR="0028702D" w:rsidRDefault="0028702D" w:rsidP="00685B61">
      <w:pPr>
        <w:spacing w:line="240" w:lineRule="auto"/>
        <w:jc w:val="both"/>
        <w:rPr>
          <w:sz w:val="24"/>
          <w:szCs w:val="24"/>
        </w:rPr>
      </w:pPr>
    </w:p>
    <w:p w14:paraId="500D38A8" w14:textId="6519A489" w:rsidR="003F0A28" w:rsidRDefault="00F749EA" w:rsidP="00685B61">
      <w:pPr>
        <w:spacing w:line="240" w:lineRule="auto"/>
        <w:jc w:val="both"/>
        <w:rPr>
          <w:sz w:val="24"/>
          <w:szCs w:val="24"/>
        </w:rPr>
      </w:pPr>
      <w:r>
        <w:rPr>
          <w:sz w:val="24"/>
          <w:szCs w:val="24"/>
        </w:rPr>
        <w:t xml:space="preserve">L’occupation du </w:t>
      </w:r>
      <w:r w:rsidR="003F0A28">
        <w:rPr>
          <w:sz w:val="24"/>
          <w:szCs w:val="24"/>
        </w:rPr>
        <w:t xml:space="preserve">jardin familial est </w:t>
      </w:r>
      <w:r>
        <w:rPr>
          <w:sz w:val="24"/>
          <w:szCs w:val="24"/>
        </w:rPr>
        <w:t>accordée</w:t>
      </w:r>
      <w:r w:rsidR="003C54EA">
        <w:rPr>
          <w:sz w:val="24"/>
          <w:szCs w:val="24"/>
        </w:rPr>
        <w:t xml:space="preserve"> </w:t>
      </w:r>
      <w:r w:rsidR="003F0A28">
        <w:rPr>
          <w:sz w:val="24"/>
          <w:szCs w:val="24"/>
        </w:rPr>
        <w:t>pour une durée d’un an, renouvelable par tacite reconduction</w:t>
      </w:r>
      <w:r w:rsidR="009E7314" w:rsidRPr="00CB58F6">
        <w:rPr>
          <w:sz w:val="24"/>
          <w:szCs w:val="24"/>
        </w:rPr>
        <w:t xml:space="preserve"> </w:t>
      </w:r>
      <w:r w:rsidR="009E7314" w:rsidRPr="009E7314">
        <w:rPr>
          <w:sz w:val="24"/>
          <w:szCs w:val="24"/>
        </w:rPr>
        <w:t>dans la limite de</w:t>
      </w:r>
      <w:r w:rsidR="00C213AF">
        <w:rPr>
          <w:sz w:val="24"/>
          <w:szCs w:val="24"/>
        </w:rPr>
        <w:t xml:space="preserve"> </w:t>
      </w:r>
      <w:r w:rsidR="00DA169A">
        <w:rPr>
          <w:sz w:val="24"/>
          <w:szCs w:val="24"/>
        </w:rPr>
        <w:t>10 ans</w:t>
      </w:r>
      <w:r w:rsidR="009B2776">
        <w:rPr>
          <w:sz w:val="24"/>
          <w:szCs w:val="24"/>
        </w:rPr>
        <w:t>.</w:t>
      </w:r>
    </w:p>
    <w:p w14:paraId="26436936" w14:textId="77777777" w:rsidR="00C336B5" w:rsidRDefault="00C336B5" w:rsidP="00685B61">
      <w:pPr>
        <w:spacing w:line="240" w:lineRule="auto"/>
        <w:jc w:val="both"/>
        <w:rPr>
          <w:sz w:val="24"/>
          <w:szCs w:val="24"/>
        </w:rPr>
      </w:pPr>
    </w:p>
    <w:p w14:paraId="4D450341" w14:textId="77777777" w:rsidR="00DA169A" w:rsidRDefault="00DA169A" w:rsidP="00685B61">
      <w:pPr>
        <w:spacing w:line="240" w:lineRule="auto"/>
        <w:jc w:val="both"/>
        <w:rPr>
          <w:sz w:val="24"/>
          <w:szCs w:val="24"/>
        </w:rPr>
      </w:pPr>
    </w:p>
    <w:p w14:paraId="032810D7" w14:textId="77777777" w:rsidR="003F0A28" w:rsidRPr="00B513BF" w:rsidRDefault="003F0A28" w:rsidP="003F0A28">
      <w:pPr>
        <w:pBdr>
          <w:bottom w:val="single" w:sz="12" w:space="1" w:color="0070C0"/>
        </w:pBdr>
        <w:tabs>
          <w:tab w:val="left" w:pos="5160"/>
        </w:tabs>
        <w:rPr>
          <w:b/>
          <w:color w:val="44709D" w:themeColor="accent3"/>
          <w:sz w:val="24"/>
          <w:szCs w:val="24"/>
        </w:rPr>
      </w:pPr>
      <w:r w:rsidRPr="00B513BF">
        <w:rPr>
          <w:b/>
          <w:color w:val="44709D" w:themeColor="accent3"/>
          <w:sz w:val="24"/>
          <w:szCs w:val="24"/>
        </w:rPr>
        <w:lastRenderedPageBreak/>
        <w:t>Article 5 : conditions financières</w:t>
      </w:r>
    </w:p>
    <w:p w14:paraId="331AC1E0" w14:textId="77777777" w:rsidR="003F0A28" w:rsidRDefault="003F0A28" w:rsidP="00685B61">
      <w:pPr>
        <w:spacing w:line="240" w:lineRule="auto"/>
        <w:jc w:val="both"/>
        <w:rPr>
          <w:sz w:val="24"/>
          <w:szCs w:val="24"/>
        </w:rPr>
      </w:pPr>
    </w:p>
    <w:p w14:paraId="55EE84C9" w14:textId="77777777" w:rsidR="002F5254" w:rsidRDefault="003F0A28" w:rsidP="00CB58F6">
      <w:pPr>
        <w:pStyle w:val="Paragraphedeliste"/>
        <w:numPr>
          <w:ilvl w:val="0"/>
          <w:numId w:val="1"/>
        </w:numPr>
        <w:spacing w:line="240" w:lineRule="auto"/>
        <w:ind w:left="284" w:hanging="284"/>
        <w:jc w:val="both"/>
        <w:rPr>
          <w:b/>
          <w:color w:val="336600"/>
          <w:sz w:val="24"/>
          <w:szCs w:val="24"/>
        </w:rPr>
      </w:pPr>
      <w:r w:rsidRPr="00CB58F6">
        <w:rPr>
          <w:b/>
          <w:color w:val="336600"/>
          <w:sz w:val="24"/>
          <w:szCs w:val="24"/>
        </w:rPr>
        <w:t>1 : Loyer</w:t>
      </w:r>
    </w:p>
    <w:p w14:paraId="51D75469" w14:textId="77777777" w:rsidR="002F5254" w:rsidRDefault="002F5254">
      <w:pPr>
        <w:spacing w:line="240" w:lineRule="auto"/>
        <w:jc w:val="both"/>
        <w:rPr>
          <w:sz w:val="24"/>
          <w:szCs w:val="24"/>
        </w:rPr>
      </w:pPr>
      <w:r>
        <w:rPr>
          <w:sz w:val="24"/>
          <w:szCs w:val="24"/>
        </w:rPr>
        <w:t xml:space="preserve">L’occupation du jardin familial donne lieu au paiement d’un loyer fixé chaque année par la Ville de Rosny-sous-Bois. </w:t>
      </w:r>
    </w:p>
    <w:p w14:paraId="5CEC8EDF" w14:textId="77777777" w:rsidR="002F5254" w:rsidRDefault="002F5254">
      <w:pPr>
        <w:spacing w:line="240" w:lineRule="auto"/>
        <w:jc w:val="both"/>
        <w:rPr>
          <w:b/>
          <w:sz w:val="24"/>
          <w:szCs w:val="24"/>
        </w:rPr>
      </w:pPr>
    </w:p>
    <w:p w14:paraId="4CCE1676" w14:textId="77777777" w:rsidR="002F5254" w:rsidRPr="000A2955" w:rsidRDefault="002F5254">
      <w:pPr>
        <w:spacing w:line="240" w:lineRule="auto"/>
        <w:jc w:val="both"/>
        <w:rPr>
          <w:b/>
          <w:sz w:val="24"/>
          <w:szCs w:val="24"/>
        </w:rPr>
      </w:pPr>
      <w:r w:rsidRPr="000A2955">
        <w:rPr>
          <w:b/>
          <w:sz w:val="24"/>
          <w:szCs w:val="24"/>
        </w:rPr>
        <w:t>Toute année engagée sera due dans sa totalité.</w:t>
      </w:r>
    </w:p>
    <w:p w14:paraId="67045F16" w14:textId="208BB0C2" w:rsidR="002F5254" w:rsidRDefault="002F5254" w:rsidP="000C7AA0">
      <w:pPr>
        <w:spacing w:line="240" w:lineRule="auto"/>
        <w:rPr>
          <w:sz w:val="24"/>
          <w:szCs w:val="24"/>
        </w:rPr>
      </w:pPr>
    </w:p>
    <w:p w14:paraId="390BDFFA" w14:textId="2A08C444" w:rsidR="002F5254" w:rsidRDefault="00766DA2" w:rsidP="000C7AA0">
      <w:pPr>
        <w:spacing w:line="240" w:lineRule="auto"/>
        <w:rPr>
          <w:sz w:val="24"/>
          <w:szCs w:val="24"/>
        </w:rPr>
      </w:pPr>
      <w:r w:rsidRPr="000C7AA0">
        <w:rPr>
          <w:sz w:val="24"/>
          <w:szCs w:val="24"/>
        </w:rPr>
        <w:t xml:space="preserve">En cas d’augmentation les locataires </w:t>
      </w:r>
      <w:r w:rsidR="000A2955" w:rsidRPr="000C7AA0">
        <w:rPr>
          <w:sz w:val="24"/>
          <w:szCs w:val="24"/>
        </w:rPr>
        <w:t xml:space="preserve">en </w:t>
      </w:r>
      <w:r w:rsidRPr="000C7AA0">
        <w:rPr>
          <w:sz w:val="24"/>
          <w:szCs w:val="24"/>
        </w:rPr>
        <w:t>s</w:t>
      </w:r>
      <w:r w:rsidR="000A2955" w:rsidRPr="000C7AA0">
        <w:rPr>
          <w:sz w:val="24"/>
          <w:szCs w:val="24"/>
        </w:rPr>
        <w:t xml:space="preserve">ont informés par courrier avant le 30 novembre. </w:t>
      </w:r>
    </w:p>
    <w:p w14:paraId="6231385A" w14:textId="77777777" w:rsidR="002F5254" w:rsidRDefault="002F5254" w:rsidP="000C7AA0">
      <w:pPr>
        <w:spacing w:line="240" w:lineRule="auto"/>
        <w:rPr>
          <w:sz w:val="24"/>
          <w:szCs w:val="24"/>
        </w:rPr>
      </w:pPr>
    </w:p>
    <w:p w14:paraId="3E94ABAE" w14:textId="179C4C8B" w:rsidR="00766DA2" w:rsidRPr="009B2776" w:rsidRDefault="000A2955" w:rsidP="000C7AA0">
      <w:pPr>
        <w:spacing w:line="240" w:lineRule="auto"/>
        <w:rPr>
          <w:sz w:val="24"/>
          <w:szCs w:val="24"/>
        </w:rPr>
      </w:pPr>
      <w:r w:rsidRPr="009B2776">
        <w:rPr>
          <w:sz w:val="24"/>
          <w:szCs w:val="24"/>
        </w:rPr>
        <w:t>Les locataires ont alors la possibilité de renoncer au bénéfice du jardin et, le cas échéant, informe la Ville de leur décision par courrier en recommandé avec accusé de réception.</w:t>
      </w:r>
    </w:p>
    <w:p w14:paraId="688B16D6" w14:textId="77777777" w:rsidR="000A2955" w:rsidRDefault="000A2955" w:rsidP="000C7AA0">
      <w:pPr>
        <w:spacing w:line="240" w:lineRule="auto"/>
        <w:jc w:val="both"/>
      </w:pPr>
    </w:p>
    <w:p w14:paraId="664B8572" w14:textId="77777777" w:rsidR="003F0A28" w:rsidRDefault="003F0A28">
      <w:pPr>
        <w:spacing w:line="240" w:lineRule="auto"/>
        <w:jc w:val="both"/>
        <w:rPr>
          <w:sz w:val="24"/>
          <w:szCs w:val="24"/>
        </w:rPr>
      </w:pPr>
    </w:p>
    <w:p w14:paraId="7A4B4B90" w14:textId="77777777" w:rsidR="00095411" w:rsidRPr="00FD4D7A" w:rsidRDefault="00095411" w:rsidP="000C7AA0">
      <w:pPr>
        <w:pStyle w:val="Paragraphedeliste"/>
        <w:numPr>
          <w:ilvl w:val="0"/>
          <w:numId w:val="1"/>
        </w:numPr>
        <w:spacing w:line="240" w:lineRule="auto"/>
        <w:ind w:left="284" w:hanging="284"/>
        <w:jc w:val="both"/>
        <w:rPr>
          <w:b/>
          <w:color w:val="336600"/>
          <w:sz w:val="24"/>
          <w:szCs w:val="24"/>
        </w:rPr>
      </w:pPr>
      <w:r w:rsidRPr="00FD4D7A">
        <w:rPr>
          <w:b/>
          <w:color w:val="336600"/>
          <w:sz w:val="24"/>
          <w:szCs w:val="24"/>
        </w:rPr>
        <w:t>2 : Charges</w:t>
      </w:r>
    </w:p>
    <w:p w14:paraId="7771735B" w14:textId="08B4ED50" w:rsidR="000A2955" w:rsidRPr="00FD4D7A" w:rsidRDefault="00095411">
      <w:pPr>
        <w:spacing w:line="240" w:lineRule="auto"/>
        <w:jc w:val="both"/>
        <w:rPr>
          <w:sz w:val="24"/>
          <w:szCs w:val="24"/>
        </w:rPr>
      </w:pPr>
      <w:r w:rsidRPr="00FD4D7A">
        <w:rPr>
          <w:sz w:val="24"/>
          <w:szCs w:val="24"/>
        </w:rPr>
        <w:t xml:space="preserve">En sus du loyer, la Ville </w:t>
      </w:r>
      <w:r w:rsidR="00F749EA" w:rsidRPr="00FD4D7A">
        <w:rPr>
          <w:sz w:val="24"/>
          <w:szCs w:val="24"/>
        </w:rPr>
        <w:t>facturera aux locataires la consommation d’eau</w:t>
      </w:r>
      <w:r w:rsidR="00FD4D7A">
        <w:rPr>
          <w:sz w:val="24"/>
          <w:szCs w:val="24"/>
        </w:rPr>
        <w:t xml:space="preserve"> ainsi que</w:t>
      </w:r>
      <w:r w:rsidR="00FD4D7A" w:rsidRPr="00CB58F6">
        <w:rPr>
          <w:sz w:val="24"/>
          <w:szCs w:val="24"/>
        </w:rPr>
        <w:t xml:space="preserve">, le cas échéant, les </w:t>
      </w:r>
      <w:r w:rsidR="000A2955" w:rsidRPr="00FD4D7A">
        <w:rPr>
          <w:sz w:val="24"/>
          <w:szCs w:val="24"/>
        </w:rPr>
        <w:t>charges résultant des dépenses avancées par la Ville, pour défaut d’entretien des équipements (clôtures, portillon) mis à disposition du locataire, des parties communes (espaces verts, cheminements, etc.), clés, bac à eau si pas vidangé, nettoyage du jardin non effectué par le locataire lors de la libération de la parcelle ;</w:t>
      </w:r>
    </w:p>
    <w:p w14:paraId="685AA121" w14:textId="5E93A704" w:rsidR="00ED5751" w:rsidRPr="00CB58F6" w:rsidRDefault="00ED5751">
      <w:pPr>
        <w:spacing w:line="240" w:lineRule="auto"/>
        <w:jc w:val="both"/>
        <w:rPr>
          <w:sz w:val="24"/>
          <w:szCs w:val="24"/>
        </w:rPr>
      </w:pPr>
    </w:p>
    <w:p w14:paraId="77E46C7D" w14:textId="77777777" w:rsidR="00ED5751" w:rsidRPr="00CB58F6" w:rsidRDefault="00ED5751" w:rsidP="00095411">
      <w:pPr>
        <w:spacing w:line="240" w:lineRule="auto"/>
        <w:jc w:val="both"/>
        <w:rPr>
          <w:sz w:val="24"/>
          <w:szCs w:val="24"/>
        </w:rPr>
      </w:pPr>
    </w:p>
    <w:p w14:paraId="11230122" w14:textId="77777777" w:rsidR="00ED5751" w:rsidRPr="006079F9" w:rsidRDefault="00ED5751" w:rsidP="00ED5751">
      <w:pPr>
        <w:pStyle w:val="Paragraphedeliste"/>
        <w:numPr>
          <w:ilvl w:val="0"/>
          <w:numId w:val="1"/>
        </w:numPr>
        <w:ind w:left="284" w:hanging="284"/>
        <w:jc w:val="both"/>
        <w:rPr>
          <w:b/>
          <w:color w:val="336600"/>
          <w:sz w:val="24"/>
          <w:szCs w:val="24"/>
        </w:rPr>
      </w:pPr>
      <w:r w:rsidRPr="006079F9">
        <w:rPr>
          <w:b/>
          <w:color w:val="336600"/>
          <w:sz w:val="24"/>
          <w:szCs w:val="24"/>
        </w:rPr>
        <w:t>3 : Mode de paiement</w:t>
      </w:r>
    </w:p>
    <w:p w14:paraId="06EF2370" w14:textId="16F747F3" w:rsidR="00ED5751" w:rsidRPr="006079F9" w:rsidRDefault="00ED5751" w:rsidP="00ED5751">
      <w:pPr>
        <w:spacing w:line="240" w:lineRule="auto"/>
        <w:jc w:val="both"/>
        <w:rPr>
          <w:sz w:val="24"/>
          <w:szCs w:val="24"/>
        </w:rPr>
      </w:pPr>
      <w:r w:rsidRPr="006079F9">
        <w:rPr>
          <w:sz w:val="24"/>
          <w:szCs w:val="24"/>
        </w:rPr>
        <w:t>Toutes les sommes, loyers et charges y afférentes, devront être acquittés, par chèque</w:t>
      </w:r>
      <w:r w:rsidR="006079F9" w:rsidRPr="00CB58F6">
        <w:rPr>
          <w:sz w:val="24"/>
          <w:szCs w:val="24"/>
        </w:rPr>
        <w:t>,</w:t>
      </w:r>
      <w:r w:rsidR="00BB7622">
        <w:rPr>
          <w:sz w:val="24"/>
          <w:szCs w:val="24"/>
        </w:rPr>
        <w:t xml:space="preserve"> en</w:t>
      </w:r>
      <w:r w:rsidR="006079F9" w:rsidRPr="00CB58F6">
        <w:rPr>
          <w:sz w:val="24"/>
          <w:szCs w:val="24"/>
        </w:rPr>
        <w:t xml:space="preserve"> espèce</w:t>
      </w:r>
      <w:r w:rsidR="00BB7622">
        <w:rPr>
          <w:sz w:val="24"/>
          <w:szCs w:val="24"/>
        </w:rPr>
        <w:t>s</w:t>
      </w:r>
      <w:r w:rsidR="006079F9" w:rsidRPr="00CB58F6">
        <w:rPr>
          <w:sz w:val="24"/>
          <w:szCs w:val="24"/>
        </w:rPr>
        <w:t>,</w:t>
      </w:r>
      <w:r w:rsidR="00BB7622">
        <w:rPr>
          <w:sz w:val="24"/>
          <w:szCs w:val="24"/>
        </w:rPr>
        <w:t xml:space="preserve"> par</w:t>
      </w:r>
      <w:r w:rsidR="006079F9" w:rsidRPr="00CB58F6">
        <w:rPr>
          <w:sz w:val="24"/>
          <w:szCs w:val="24"/>
        </w:rPr>
        <w:t xml:space="preserve"> virement</w:t>
      </w:r>
      <w:r w:rsidRPr="006079F9">
        <w:rPr>
          <w:sz w:val="24"/>
          <w:szCs w:val="24"/>
        </w:rPr>
        <w:t xml:space="preserve"> ou par CB </w:t>
      </w:r>
      <w:r w:rsidR="006079F9" w:rsidRPr="00CB58F6">
        <w:rPr>
          <w:sz w:val="24"/>
          <w:szCs w:val="24"/>
        </w:rPr>
        <w:t>à réception de l’avis d’échéance.</w:t>
      </w:r>
    </w:p>
    <w:p w14:paraId="1F2F2800" w14:textId="7B46306D" w:rsidR="00ED5751" w:rsidRPr="00ED5751" w:rsidRDefault="00ED5751" w:rsidP="00ED5751">
      <w:pPr>
        <w:spacing w:line="240" w:lineRule="auto"/>
        <w:jc w:val="both"/>
        <w:rPr>
          <w:b/>
          <w:sz w:val="24"/>
          <w:szCs w:val="24"/>
        </w:rPr>
      </w:pPr>
      <w:r w:rsidRPr="006079F9">
        <w:rPr>
          <w:b/>
          <w:sz w:val="24"/>
          <w:szCs w:val="24"/>
        </w:rPr>
        <w:t>Tout défaut de paiement entraînera la résiliation du contrat de location.</w:t>
      </w:r>
    </w:p>
    <w:p w14:paraId="6F1E5732" w14:textId="77777777" w:rsidR="00ED5751" w:rsidRDefault="00ED5751" w:rsidP="00095411">
      <w:pPr>
        <w:spacing w:line="240" w:lineRule="auto"/>
        <w:jc w:val="both"/>
        <w:rPr>
          <w:sz w:val="24"/>
          <w:szCs w:val="24"/>
        </w:rPr>
      </w:pPr>
    </w:p>
    <w:p w14:paraId="6D5DE8C8" w14:textId="77777777" w:rsidR="005D7D61" w:rsidRPr="00095411" w:rsidRDefault="005D7D61" w:rsidP="00095411">
      <w:pPr>
        <w:spacing w:line="240" w:lineRule="auto"/>
        <w:jc w:val="both"/>
        <w:rPr>
          <w:sz w:val="24"/>
          <w:szCs w:val="24"/>
        </w:rPr>
      </w:pPr>
    </w:p>
    <w:p w14:paraId="7A041923" w14:textId="77777777" w:rsidR="00ED5751" w:rsidRPr="00B513BF" w:rsidRDefault="00ED5751" w:rsidP="00ED5751">
      <w:pPr>
        <w:pBdr>
          <w:bottom w:val="single" w:sz="12" w:space="1" w:color="0070C0"/>
        </w:pBdr>
        <w:tabs>
          <w:tab w:val="left" w:pos="5160"/>
        </w:tabs>
        <w:rPr>
          <w:b/>
          <w:color w:val="44709D" w:themeColor="accent3"/>
          <w:sz w:val="24"/>
          <w:szCs w:val="24"/>
        </w:rPr>
      </w:pPr>
      <w:r w:rsidRPr="00B513BF">
        <w:rPr>
          <w:b/>
          <w:color w:val="44709D" w:themeColor="accent3"/>
          <w:sz w:val="24"/>
          <w:szCs w:val="24"/>
        </w:rPr>
        <w:t>Article 6 : destination du terrain</w:t>
      </w:r>
    </w:p>
    <w:p w14:paraId="0A455D36" w14:textId="77777777" w:rsidR="00095411" w:rsidRDefault="00095411" w:rsidP="00095411">
      <w:pPr>
        <w:spacing w:line="240" w:lineRule="auto"/>
        <w:jc w:val="both"/>
        <w:rPr>
          <w:sz w:val="24"/>
          <w:szCs w:val="24"/>
        </w:rPr>
      </w:pPr>
    </w:p>
    <w:p w14:paraId="2215A015" w14:textId="79618E4F" w:rsidR="00ED5751" w:rsidRDefault="00ED5751" w:rsidP="00095411">
      <w:pPr>
        <w:spacing w:line="240" w:lineRule="auto"/>
        <w:jc w:val="both"/>
        <w:rPr>
          <w:sz w:val="24"/>
          <w:szCs w:val="24"/>
        </w:rPr>
      </w:pPr>
      <w:r>
        <w:rPr>
          <w:sz w:val="24"/>
          <w:szCs w:val="24"/>
        </w:rPr>
        <w:t xml:space="preserve">La parcelle mise à la disposition est à utiliser comme jardin familial. </w:t>
      </w:r>
    </w:p>
    <w:p w14:paraId="32AB19B3" w14:textId="77777777" w:rsidR="00ED5751" w:rsidRDefault="00ED5751" w:rsidP="00095411">
      <w:pPr>
        <w:spacing w:line="240" w:lineRule="auto"/>
        <w:jc w:val="both"/>
        <w:rPr>
          <w:sz w:val="24"/>
          <w:szCs w:val="24"/>
        </w:rPr>
      </w:pPr>
    </w:p>
    <w:p w14:paraId="6905BA39" w14:textId="65768D8C" w:rsidR="00ED5751" w:rsidRDefault="00ED5751" w:rsidP="00095411">
      <w:pPr>
        <w:spacing w:line="240" w:lineRule="auto"/>
        <w:jc w:val="both"/>
        <w:rPr>
          <w:b/>
          <w:sz w:val="24"/>
          <w:szCs w:val="24"/>
        </w:rPr>
      </w:pPr>
      <w:r w:rsidRPr="00ED5751">
        <w:rPr>
          <w:b/>
          <w:sz w:val="24"/>
          <w:szCs w:val="24"/>
        </w:rPr>
        <w:sym w:font="Wingdings" w:char="F0A8"/>
      </w:r>
      <w:r w:rsidR="00B513BF">
        <w:rPr>
          <w:b/>
          <w:sz w:val="24"/>
          <w:szCs w:val="24"/>
        </w:rPr>
        <w:t xml:space="preserve"> </w:t>
      </w:r>
      <w:r>
        <w:rPr>
          <w:b/>
          <w:sz w:val="24"/>
          <w:szCs w:val="24"/>
        </w:rPr>
        <w:t>est notamment interdit de façon formelle :</w:t>
      </w:r>
    </w:p>
    <w:p w14:paraId="1BC60084" w14:textId="77777777" w:rsidR="00290AD4" w:rsidRDefault="00290AD4" w:rsidP="00095411">
      <w:pPr>
        <w:spacing w:line="240" w:lineRule="auto"/>
        <w:jc w:val="both"/>
        <w:rPr>
          <w:b/>
          <w:sz w:val="24"/>
          <w:szCs w:val="24"/>
        </w:rPr>
      </w:pPr>
    </w:p>
    <w:p w14:paraId="160E7955" w14:textId="77777777" w:rsidR="00290AD4" w:rsidRDefault="00290AD4" w:rsidP="00290AD4">
      <w:pPr>
        <w:pStyle w:val="Paragraphedeliste"/>
        <w:numPr>
          <w:ilvl w:val="0"/>
          <w:numId w:val="3"/>
        </w:numPr>
        <w:spacing w:line="240" w:lineRule="auto"/>
        <w:ind w:left="426" w:hanging="284"/>
        <w:jc w:val="both"/>
        <w:rPr>
          <w:sz w:val="24"/>
          <w:szCs w:val="24"/>
        </w:rPr>
      </w:pPr>
      <w:r>
        <w:rPr>
          <w:sz w:val="24"/>
          <w:szCs w:val="24"/>
        </w:rPr>
        <w:t>l’utilisation de pesticides (désherbants et traitements à risque pour la santé)</w:t>
      </w:r>
      <w:r w:rsidR="00461151">
        <w:rPr>
          <w:sz w:val="24"/>
          <w:szCs w:val="24"/>
        </w:rPr>
        <w:t> ;</w:t>
      </w:r>
    </w:p>
    <w:p w14:paraId="44518041" w14:textId="77777777" w:rsidR="00461151" w:rsidRDefault="00461151" w:rsidP="00461151">
      <w:pPr>
        <w:pStyle w:val="Paragraphedeliste"/>
        <w:spacing w:line="240" w:lineRule="auto"/>
        <w:ind w:left="426"/>
        <w:jc w:val="both"/>
        <w:rPr>
          <w:sz w:val="24"/>
          <w:szCs w:val="24"/>
        </w:rPr>
      </w:pPr>
    </w:p>
    <w:p w14:paraId="05B2174E" w14:textId="77777777" w:rsidR="00461151" w:rsidRPr="00ED5751" w:rsidRDefault="00461151" w:rsidP="00290AD4">
      <w:pPr>
        <w:pStyle w:val="Paragraphedeliste"/>
        <w:numPr>
          <w:ilvl w:val="0"/>
          <w:numId w:val="3"/>
        </w:numPr>
        <w:spacing w:line="240" w:lineRule="auto"/>
        <w:ind w:left="426" w:hanging="284"/>
        <w:jc w:val="both"/>
        <w:rPr>
          <w:sz w:val="24"/>
          <w:szCs w:val="24"/>
        </w:rPr>
      </w:pPr>
      <w:r>
        <w:rPr>
          <w:sz w:val="24"/>
          <w:szCs w:val="24"/>
        </w:rPr>
        <w:t>la plantation d’arbres fruitiers ou autre haie au gros développement. La plantation d’arbustes à petits fruits est possible avec l’autorisation du représentant de la Ville, responsable du service espaces verts ;</w:t>
      </w:r>
    </w:p>
    <w:p w14:paraId="1C34CF13" w14:textId="77777777" w:rsidR="00290AD4" w:rsidRPr="00290AD4" w:rsidRDefault="00290AD4" w:rsidP="00290AD4">
      <w:pPr>
        <w:spacing w:line="240" w:lineRule="auto"/>
        <w:jc w:val="both"/>
        <w:rPr>
          <w:sz w:val="24"/>
          <w:szCs w:val="24"/>
        </w:rPr>
      </w:pPr>
    </w:p>
    <w:p w14:paraId="30F8C72C" w14:textId="77777777" w:rsidR="00ED5751" w:rsidRDefault="00ED5751" w:rsidP="00ED5751">
      <w:pPr>
        <w:pStyle w:val="Paragraphedeliste"/>
        <w:numPr>
          <w:ilvl w:val="0"/>
          <w:numId w:val="3"/>
        </w:numPr>
        <w:spacing w:line="240" w:lineRule="auto"/>
        <w:ind w:left="426" w:hanging="284"/>
        <w:jc w:val="both"/>
        <w:rPr>
          <w:sz w:val="24"/>
          <w:szCs w:val="24"/>
        </w:rPr>
      </w:pPr>
      <w:r>
        <w:rPr>
          <w:sz w:val="24"/>
          <w:szCs w:val="24"/>
        </w:rPr>
        <w:t xml:space="preserve">d’utiliser </w:t>
      </w:r>
      <w:r w:rsidR="00290AD4">
        <w:rPr>
          <w:sz w:val="24"/>
          <w:szCs w:val="24"/>
        </w:rPr>
        <w:t>l’abri de jardin comme habitat permanent ou provisoire, d’y installer son domicile ou le siège social d’une association ou d’un commerce ;</w:t>
      </w:r>
    </w:p>
    <w:p w14:paraId="52FDB076" w14:textId="77777777" w:rsidR="00290AD4" w:rsidRDefault="00290AD4" w:rsidP="00290AD4">
      <w:pPr>
        <w:pStyle w:val="Paragraphedeliste"/>
        <w:spacing w:line="240" w:lineRule="auto"/>
        <w:ind w:left="426"/>
        <w:jc w:val="both"/>
        <w:rPr>
          <w:sz w:val="24"/>
          <w:szCs w:val="24"/>
        </w:rPr>
      </w:pPr>
    </w:p>
    <w:p w14:paraId="696771A9" w14:textId="77777777" w:rsidR="00290AD4" w:rsidRDefault="00290AD4" w:rsidP="00B513BF">
      <w:pPr>
        <w:pStyle w:val="Paragraphedeliste"/>
        <w:numPr>
          <w:ilvl w:val="0"/>
          <w:numId w:val="3"/>
        </w:numPr>
        <w:spacing w:line="240" w:lineRule="auto"/>
        <w:ind w:left="426" w:hanging="284"/>
        <w:jc w:val="both"/>
        <w:rPr>
          <w:sz w:val="24"/>
          <w:szCs w:val="24"/>
        </w:rPr>
      </w:pPr>
      <w:r>
        <w:rPr>
          <w:sz w:val="24"/>
          <w:szCs w:val="24"/>
        </w:rPr>
        <w:t>d’y aménager un pigeonnier, une volière, un rucher, clapier ;</w:t>
      </w:r>
    </w:p>
    <w:p w14:paraId="40805595" w14:textId="77777777" w:rsidR="00550067" w:rsidRPr="00B513BF" w:rsidRDefault="00550067" w:rsidP="00550067">
      <w:pPr>
        <w:pStyle w:val="Paragraphedeliste"/>
        <w:spacing w:line="240" w:lineRule="auto"/>
        <w:ind w:left="426"/>
        <w:jc w:val="both"/>
        <w:rPr>
          <w:sz w:val="24"/>
          <w:szCs w:val="24"/>
        </w:rPr>
      </w:pPr>
    </w:p>
    <w:p w14:paraId="16601245" w14:textId="77777777" w:rsidR="00290AD4" w:rsidRDefault="00290AD4" w:rsidP="00ED5751">
      <w:pPr>
        <w:pStyle w:val="Paragraphedeliste"/>
        <w:numPr>
          <w:ilvl w:val="0"/>
          <w:numId w:val="3"/>
        </w:numPr>
        <w:spacing w:line="240" w:lineRule="auto"/>
        <w:ind w:left="426" w:hanging="284"/>
        <w:jc w:val="both"/>
        <w:rPr>
          <w:sz w:val="24"/>
          <w:szCs w:val="24"/>
        </w:rPr>
      </w:pPr>
      <w:r>
        <w:rPr>
          <w:sz w:val="24"/>
          <w:szCs w:val="24"/>
        </w:rPr>
        <w:t>de respecter la surface, de ne pas en changer la structure et de laisser le lieu en état ;</w:t>
      </w:r>
    </w:p>
    <w:p w14:paraId="7EA98C12" w14:textId="77777777" w:rsidR="00290AD4" w:rsidRPr="00290AD4" w:rsidRDefault="00290AD4" w:rsidP="00290AD4">
      <w:pPr>
        <w:spacing w:line="240" w:lineRule="auto"/>
        <w:ind w:left="142"/>
        <w:jc w:val="both"/>
        <w:rPr>
          <w:sz w:val="24"/>
          <w:szCs w:val="24"/>
        </w:rPr>
      </w:pPr>
    </w:p>
    <w:p w14:paraId="496F98C8" w14:textId="77777777" w:rsidR="00290AD4" w:rsidRDefault="00290AD4" w:rsidP="00ED5751">
      <w:pPr>
        <w:pStyle w:val="Paragraphedeliste"/>
        <w:numPr>
          <w:ilvl w:val="0"/>
          <w:numId w:val="3"/>
        </w:numPr>
        <w:spacing w:line="240" w:lineRule="auto"/>
        <w:ind w:left="426" w:hanging="284"/>
        <w:jc w:val="both"/>
        <w:rPr>
          <w:sz w:val="24"/>
          <w:szCs w:val="24"/>
        </w:rPr>
      </w:pPr>
      <w:r>
        <w:rPr>
          <w:sz w:val="24"/>
          <w:szCs w:val="24"/>
        </w:rPr>
        <w:lastRenderedPageBreak/>
        <w:t>d’y tenir ou d’y élever à perpétuelle demeure un chien, chat ou tout autre animal domestique, de les laisser divaguer et déféquer dans le lotissement : il est demandé de tenir les chiens en laisse dans les allées du lotissement. Aucun animal ne saurait être maintenu dans le jardin ou l’abri de jardin en l’absence de son maître ;</w:t>
      </w:r>
    </w:p>
    <w:p w14:paraId="59450F70" w14:textId="77777777" w:rsidR="00290AD4" w:rsidRDefault="00290AD4" w:rsidP="00290AD4">
      <w:pPr>
        <w:pStyle w:val="Paragraphedeliste"/>
        <w:spacing w:line="240" w:lineRule="auto"/>
        <w:ind w:left="426"/>
        <w:jc w:val="both"/>
        <w:rPr>
          <w:sz w:val="24"/>
          <w:szCs w:val="24"/>
        </w:rPr>
      </w:pPr>
    </w:p>
    <w:p w14:paraId="496E3346" w14:textId="77777777" w:rsidR="00290AD4" w:rsidRDefault="00290AD4" w:rsidP="00ED5751">
      <w:pPr>
        <w:pStyle w:val="Paragraphedeliste"/>
        <w:numPr>
          <w:ilvl w:val="0"/>
          <w:numId w:val="3"/>
        </w:numPr>
        <w:spacing w:line="240" w:lineRule="auto"/>
        <w:ind w:left="426" w:hanging="284"/>
        <w:jc w:val="both"/>
        <w:rPr>
          <w:sz w:val="24"/>
          <w:szCs w:val="24"/>
        </w:rPr>
      </w:pPr>
      <w:r>
        <w:rPr>
          <w:sz w:val="24"/>
          <w:szCs w:val="24"/>
        </w:rPr>
        <w:t>de nourrir chats et chiens errants ;</w:t>
      </w:r>
    </w:p>
    <w:p w14:paraId="23B1DA60" w14:textId="77777777" w:rsidR="00290AD4" w:rsidRDefault="00290AD4" w:rsidP="00290AD4">
      <w:pPr>
        <w:pStyle w:val="Paragraphedeliste"/>
        <w:spacing w:line="240" w:lineRule="auto"/>
        <w:ind w:left="426"/>
        <w:jc w:val="both"/>
        <w:rPr>
          <w:sz w:val="24"/>
          <w:szCs w:val="24"/>
        </w:rPr>
      </w:pPr>
    </w:p>
    <w:p w14:paraId="79135576" w14:textId="77777777" w:rsidR="00290AD4" w:rsidRDefault="00290AD4" w:rsidP="00ED5751">
      <w:pPr>
        <w:pStyle w:val="Paragraphedeliste"/>
        <w:numPr>
          <w:ilvl w:val="0"/>
          <w:numId w:val="3"/>
        </w:numPr>
        <w:spacing w:line="240" w:lineRule="auto"/>
        <w:ind w:left="426" w:hanging="284"/>
        <w:jc w:val="both"/>
        <w:rPr>
          <w:sz w:val="24"/>
          <w:szCs w:val="24"/>
        </w:rPr>
      </w:pPr>
      <w:r>
        <w:rPr>
          <w:sz w:val="24"/>
          <w:szCs w:val="24"/>
        </w:rPr>
        <w:t>de construire ou d’installer une piscine</w:t>
      </w:r>
      <w:r w:rsidR="00550067">
        <w:rPr>
          <w:sz w:val="24"/>
          <w:szCs w:val="24"/>
        </w:rPr>
        <w:t> ;</w:t>
      </w:r>
    </w:p>
    <w:p w14:paraId="75C27FBB" w14:textId="77777777" w:rsidR="00290AD4" w:rsidRDefault="00290AD4" w:rsidP="00290AD4">
      <w:pPr>
        <w:pStyle w:val="Paragraphedeliste"/>
        <w:spacing w:line="240" w:lineRule="auto"/>
        <w:ind w:left="426"/>
        <w:jc w:val="both"/>
        <w:rPr>
          <w:sz w:val="24"/>
          <w:szCs w:val="24"/>
        </w:rPr>
      </w:pPr>
    </w:p>
    <w:p w14:paraId="41AB307B" w14:textId="77777777" w:rsidR="00290AD4" w:rsidRDefault="00290AD4" w:rsidP="00ED5751">
      <w:pPr>
        <w:pStyle w:val="Paragraphedeliste"/>
        <w:numPr>
          <w:ilvl w:val="0"/>
          <w:numId w:val="3"/>
        </w:numPr>
        <w:spacing w:line="240" w:lineRule="auto"/>
        <w:ind w:left="426" w:hanging="284"/>
        <w:jc w:val="both"/>
        <w:rPr>
          <w:sz w:val="24"/>
          <w:szCs w:val="24"/>
        </w:rPr>
      </w:pPr>
      <w:r>
        <w:rPr>
          <w:sz w:val="24"/>
          <w:szCs w:val="24"/>
        </w:rPr>
        <w:t>de garer dans le jardin un véhicule à moteur : voiture,</w:t>
      </w:r>
      <w:r w:rsidR="00550067">
        <w:rPr>
          <w:sz w:val="24"/>
          <w:szCs w:val="24"/>
        </w:rPr>
        <w:t xml:space="preserve"> motocyclette, barque, remorque</w:t>
      </w:r>
      <w:r>
        <w:rPr>
          <w:sz w:val="24"/>
          <w:szCs w:val="24"/>
        </w:rPr>
        <w:t>, caravane etc. ;</w:t>
      </w:r>
    </w:p>
    <w:p w14:paraId="5F6FA8C9" w14:textId="77777777" w:rsidR="00C26C22" w:rsidRDefault="00C26C22" w:rsidP="00C26C22">
      <w:pPr>
        <w:pStyle w:val="Paragraphedeliste"/>
        <w:spacing w:line="240" w:lineRule="auto"/>
        <w:ind w:left="426"/>
        <w:jc w:val="both"/>
        <w:rPr>
          <w:sz w:val="24"/>
          <w:szCs w:val="24"/>
        </w:rPr>
      </w:pPr>
    </w:p>
    <w:p w14:paraId="59AB1982" w14:textId="77777777" w:rsidR="00C26C22" w:rsidRDefault="00C26C22" w:rsidP="00ED5751">
      <w:pPr>
        <w:pStyle w:val="Paragraphedeliste"/>
        <w:numPr>
          <w:ilvl w:val="0"/>
          <w:numId w:val="3"/>
        </w:numPr>
        <w:spacing w:line="240" w:lineRule="auto"/>
        <w:ind w:left="426" w:hanging="284"/>
        <w:jc w:val="both"/>
        <w:rPr>
          <w:sz w:val="24"/>
          <w:szCs w:val="24"/>
        </w:rPr>
      </w:pPr>
      <w:r>
        <w:rPr>
          <w:sz w:val="24"/>
          <w:szCs w:val="24"/>
        </w:rPr>
        <w:t>d’utiliser le jardin et ses abords comme lieu de lavage de linge, tapis, peaux de bête… ;</w:t>
      </w:r>
    </w:p>
    <w:p w14:paraId="13FE7F0C" w14:textId="77777777" w:rsidR="00C26C22" w:rsidRDefault="00C26C22" w:rsidP="00C26C22">
      <w:pPr>
        <w:pStyle w:val="Paragraphedeliste"/>
        <w:spacing w:line="240" w:lineRule="auto"/>
        <w:ind w:left="426"/>
        <w:jc w:val="both"/>
        <w:rPr>
          <w:sz w:val="24"/>
          <w:szCs w:val="24"/>
        </w:rPr>
      </w:pPr>
    </w:p>
    <w:p w14:paraId="255CBBA3" w14:textId="77777777" w:rsidR="00C26C22" w:rsidRPr="00C336B5" w:rsidRDefault="00C26C22" w:rsidP="00C336B5">
      <w:pPr>
        <w:pStyle w:val="Paragraphedeliste"/>
        <w:numPr>
          <w:ilvl w:val="0"/>
          <w:numId w:val="3"/>
        </w:numPr>
        <w:spacing w:line="240" w:lineRule="auto"/>
        <w:ind w:left="426" w:hanging="284"/>
        <w:jc w:val="both"/>
        <w:rPr>
          <w:sz w:val="24"/>
          <w:szCs w:val="24"/>
        </w:rPr>
      </w:pPr>
      <w:r>
        <w:rPr>
          <w:sz w:val="24"/>
          <w:szCs w:val="24"/>
        </w:rPr>
        <w:t>d’installer dans le jardin une tente, des serres ou équipement dérivé, ou des toilettes ;</w:t>
      </w:r>
    </w:p>
    <w:p w14:paraId="7197329B" w14:textId="77777777" w:rsidR="00C26C22" w:rsidRDefault="00C26C22" w:rsidP="00ED5751">
      <w:pPr>
        <w:pStyle w:val="Paragraphedeliste"/>
        <w:numPr>
          <w:ilvl w:val="0"/>
          <w:numId w:val="3"/>
        </w:numPr>
        <w:spacing w:line="240" w:lineRule="auto"/>
        <w:ind w:left="426" w:hanging="284"/>
        <w:jc w:val="both"/>
        <w:rPr>
          <w:sz w:val="24"/>
          <w:szCs w:val="24"/>
        </w:rPr>
      </w:pPr>
      <w:r>
        <w:rPr>
          <w:sz w:val="24"/>
          <w:szCs w:val="24"/>
        </w:rPr>
        <w:t>d’exercer dans le jardin un commerce : vente de boissons, de denrées alimentaires, prestations de service,</w:t>
      </w:r>
      <w:r w:rsidR="00550067">
        <w:rPr>
          <w:sz w:val="24"/>
          <w:szCs w:val="24"/>
        </w:rPr>
        <w:t xml:space="preserve"> pose de panneaux publicitaires</w:t>
      </w:r>
      <w:r>
        <w:rPr>
          <w:sz w:val="24"/>
          <w:szCs w:val="24"/>
        </w:rPr>
        <w:t xml:space="preserve"> etc. ;</w:t>
      </w:r>
    </w:p>
    <w:p w14:paraId="507D4EB5" w14:textId="77777777" w:rsidR="00C7129A" w:rsidRDefault="00C7129A" w:rsidP="00C7129A">
      <w:pPr>
        <w:pStyle w:val="Paragraphedeliste"/>
        <w:spacing w:line="240" w:lineRule="auto"/>
        <w:ind w:left="426"/>
        <w:jc w:val="both"/>
        <w:rPr>
          <w:sz w:val="24"/>
          <w:szCs w:val="24"/>
        </w:rPr>
      </w:pPr>
    </w:p>
    <w:p w14:paraId="72414CE5" w14:textId="77777777" w:rsidR="00C7129A" w:rsidRDefault="00C7129A" w:rsidP="00ED5751">
      <w:pPr>
        <w:pStyle w:val="Paragraphedeliste"/>
        <w:numPr>
          <w:ilvl w:val="0"/>
          <w:numId w:val="3"/>
        </w:numPr>
        <w:spacing w:line="240" w:lineRule="auto"/>
        <w:ind w:left="426" w:hanging="284"/>
        <w:jc w:val="both"/>
        <w:rPr>
          <w:sz w:val="24"/>
          <w:szCs w:val="24"/>
        </w:rPr>
      </w:pPr>
      <w:r>
        <w:rPr>
          <w:sz w:val="24"/>
          <w:szCs w:val="24"/>
        </w:rPr>
        <w:t>d’organiser dans le jardin des manifestations qui mettraient en cause la tranquillité et l’ordre public ;</w:t>
      </w:r>
    </w:p>
    <w:p w14:paraId="4E2FD08C" w14:textId="77777777" w:rsidR="00C7129A" w:rsidRDefault="00C7129A" w:rsidP="00C7129A">
      <w:pPr>
        <w:pStyle w:val="Paragraphedeliste"/>
        <w:spacing w:line="240" w:lineRule="auto"/>
        <w:ind w:left="426"/>
        <w:jc w:val="both"/>
        <w:rPr>
          <w:sz w:val="24"/>
          <w:szCs w:val="24"/>
        </w:rPr>
      </w:pPr>
    </w:p>
    <w:p w14:paraId="1B605F4E" w14:textId="77777777" w:rsidR="00C7129A" w:rsidRDefault="00C7129A" w:rsidP="00ED5751">
      <w:pPr>
        <w:pStyle w:val="Paragraphedeliste"/>
        <w:numPr>
          <w:ilvl w:val="0"/>
          <w:numId w:val="3"/>
        </w:numPr>
        <w:spacing w:line="240" w:lineRule="auto"/>
        <w:ind w:left="426" w:hanging="284"/>
        <w:jc w:val="both"/>
        <w:rPr>
          <w:sz w:val="24"/>
          <w:szCs w:val="24"/>
        </w:rPr>
      </w:pPr>
      <w:r>
        <w:rPr>
          <w:sz w:val="24"/>
          <w:szCs w:val="24"/>
        </w:rPr>
        <w:t>de pratiquer dans le jardin de la culture maraîchère intensive aux fins d’en récupérer un bénéfice financier ;</w:t>
      </w:r>
    </w:p>
    <w:p w14:paraId="5B350202" w14:textId="77777777" w:rsidR="00C7129A" w:rsidRDefault="00C7129A" w:rsidP="00C7129A">
      <w:pPr>
        <w:pStyle w:val="Paragraphedeliste"/>
        <w:spacing w:line="240" w:lineRule="auto"/>
        <w:ind w:left="426"/>
        <w:jc w:val="both"/>
        <w:rPr>
          <w:sz w:val="24"/>
          <w:szCs w:val="24"/>
        </w:rPr>
      </w:pPr>
    </w:p>
    <w:p w14:paraId="1B9AFC4B" w14:textId="77777777" w:rsidR="00C7129A" w:rsidRDefault="00C7129A" w:rsidP="00ED5751">
      <w:pPr>
        <w:pStyle w:val="Paragraphedeliste"/>
        <w:numPr>
          <w:ilvl w:val="0"/>
          <w:numId w:val="3"/>
        </w:numPr>
        <w:spacing w:line="240" w:lineRule="auto"/>
        <w:ind w:left="426" w:hanging="284"/>
        <w:jc w:val="both"/>
        <w:rPr>
          <w:sz w:val="24"/>
          <w:szCs w:val="24"/>
        </w:rPr>
      </w:pPr>
      <w:r>
        <w:rPr>
          <w:sz w:val="24"/>
          <w:szCs w:val="24"/>
        </w:rPr>
        <w:t>de stocker du matériel à l’extérieur ou en dessous de l’abri de jardin autre que l’outillage de jardin (rames de haricots et de petits pois ou tuteurs de tomates, chaises ou tables…) ;</w:t>
      </w:r>
    </w:p>
    <w:p w14:paraId="23CD7C80" w14:textId="77777777" w:rsidR="00C7129A" w:rsidRDefault="00C7129A" w:rsidP="00C7129A">
      <w:pPr>
        <w:pStyle w:val="Paragraphedeliste"/>
        <w:spacing w:line="240" w:lineRule="auto"/>
        <w:ind w:left="426"/>
        <w:jc w:val="both"/>
        <w:rPr>
          <w:sz w:val="24"/>
          <w:szCs w:val="24"/>
        </w:rPr>
      </w:pPr>
    </w:p>
    <w:p w14:paraId="1D2DF745" w14:textId="77777777" w:rsidR="00C7129A" w:rsidRDefault="00C7129A" w:rsidP="00ED5751">
      <w:pPr>
        <w:pStyle w:val="Paragraphedeliste"/>
        <w:numPr>
          <w:ilvl w:val="0"/>
          <w:numId w:val="3"/>
        </w:numPr>
        <w:spacing w:line="240" w:lineRule="auto"/>
        <w:ind w:left="426" w:hanging="284"/>
        <w:jc w:val="both"/>
        <w:rPr>
          <w:sz w:val="24"/>
          <w:szCs w:val="24"/>
        </w:rPr>
      </w:pPr>
      <w:r>
        <w:rPr>
          <w:sz w:val="24"/>
          <w:szCs w:val="24"/>
        </w:rPr>
        <w:t>d’utiliser le jardin et les parties communes comme lieu de réunion à caractère prosélytique, d’afficher tout signe ostentatoire ou provocateur ;</w:t>
      </w:r>
    </w:p>
    <w:p w14:paraId="0773D176" w14:textId="77777777" w:rsidR="00C7129A" w:rsidRDefault="00C7129A" w:rsidP="00C7129A">
      <w:pPr>
        <w:pStyle w:val="Paragraphedeliste"/>
        <w:spacing w:line="240" w:lineRule="auto"/>
        <w:ind w:left="426"/>
        <w:jc w:val="both"/>
        <w:rPr>
          <w:sz w:val="24"/>
          <w:szCs w:val="24"/>
        </w:rPr>
      </w:pPr>
    </w:p>
    <w:p w14:paraId="0137429C" w14:textId="77777777" w:rsidR="00B513BF" w:rsidRDefault="00C7129A" w:rsidP="00B513BF">
      <w:pPr>
        <w:pStyle w:val="Paragraphedeliste"/>
        <w:numPr>
          <w:ilvl w:val="0"/>
          <w:numId w:val="3"/>
        </w:numPr>
        <w:spacing w:line="240" w:lineRule="auto"/>
        <w:ind w:left="426" w:hanging="284"/>
        <w:jc w:val="both"/>
        <w:rPr>
          <w:sz w:val="24"/>
          <w:szCs w:val="24"/>
        </w:rPr>
      </w:pPr>
      <w:r>
        <w:rPr>
          <w:sz w:val="24"/>
          <w:szCs w:val="24"/>
        </w:rPr>
        <w:t>de construire ou utiliser un barbecue, un four à pain, à pizza, à tarte flambée… </w:t>
      </w:r>
    </w:p>
    <w:p w14:paraId="40030AA0" w14:textId="77777777" w:rsidR="00B513BF" w:rsidRPr="00B513BF" w:rsidRDefault="00B513BF" w:rsidP="00B513BF">
      <w:pPr>
        <w:spacing w:line="240" w:lineRule="auto"/>
        <w:ind w:left="142"/>
        <w:jc w:val="both"/>
        <w:rPr>
          <w:sz w:val="24"/>
          <w:szCs w:val="24"/>
        </w:rPr>
      </w:pPr>
    </w:p>
    <w:p w14:paraId="4FBB7F8E" w14:textId="77777777" w:rsidR="00C7129A" w:rsidRPr="00C7129A" w:rsidRDefault="006D49D1" w:rsidP="00B513BF">
      <w:pPr>
        <w:pStyle w:val="Sansinterligne"/>
        <w:ind w:left="-142" w:firstLine="709"/>
        <w:rPr>
          <w:sz w:val="24"/>
          <w:szCs w:val="24"/>
        </w:rPr>
      </w:pPr>
      <w:r>
        <w:rPr>
          <w:noProof/>
          <w:lang w:eastAsia="fr-FR"/>
        </w:rPr>
        <w:drawing>
          <wp:inline distT="0" distB="0" distL="0" distR="0" wp14:anchorId="66F25CF9" wp14:editId="7AE5AC8C">
            <wp:extent cx="5226367" cy="2537460"/>
            <wp:effectExtent l="0" t="0" r="0" b="0"/>
            <wp:docPr id="19" name="Image 19" descr="C:\Users\faisnel\AppData\Local\Microsoft\Windows\Temporary Internet Files\Content.Word\Jardin Jules Guesde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isnel\AppData\Local\Microsoft\Windows\Temporary Internet Files\Content.Word\Jardin Jules Guesde  2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477" cy="2558876"/>
                    </a:xfrm>
                    <a:prstGeom prst="ellipse">
                      <a:avLst/>
                    </a:prstGeom>
                    <a:ln>
                      <a:noFill/>
                    </a:ln>
                    <a:effectLst>
                      <a:softEdge rad="112500"/>
                    </a:effectLst>
                  </pic:spPr>
                </pic:pic>
              </a:graphicData>
            </a:graphic>
          </wp:inline>
        </w:drawing>
      </w:r>
    </w:p>
    <w:p w14:paraId="67195150" w14:textId="2B7A3CC7" w:rsidR="00991513" w:rsidRDefault="00991513">
      <w:pPr>
        <w:rPr>
          <w:b/>
          <w:color w:val="44709D" w:themeColor="accent3"/>
          <w:sz w:val="24"/>
          <w:szCs w:val="24"/>
        </w:rPr>
      </w:pPr>
      <w:r>
        <w:rPr>
          <w:b/>
          <w:color w:val="44709D" w:themeColor="accent3"/>
          <w:sz w:val="24"/>
          <w:szCs w:val="24"/>
        </w:rPr>
        <w:br w:type="page"/>
      </w:r>
    </w:p>
    <w:p w14:paraId="0B7A5D3C" w14:textId="77777777" w:rsidR="00C336B5" w:rsidRDefault="00C336B5" w:rsidP="00C7129A">
      <w:pPr>
        <w:pBdr>
          <w:bottom w:val="single" w:sz="12" w:space="1" w:color="0070C0"/>
        </w:pBdr>
        <w:tabs>
          <w:tab w:val="left" w:pos="5160"/>
        </w:tabs>
        <w:rPr>
          <w:b/>
          <w:color w:val="44709D" w:themeColor="accent3"/>
          <w:sz w:val="24"/>
          <w:szCs w:val="24"/>
        </w:rPr>
      </w:pPr>
    </w:p>
    <w:p w14:paraId="51514506" w14:textId="77777777" w:rsidR="00C7129A" w:rsidRPr="00B513BF" w:rsidRDefault="00C7129A" w:rsidP="00C7129A">
      <w:pPr>
        <w:pBdr>
          <w:bottom w:val="single" w:sz="12" w:space="1" w:color="0070C0"/>
        </w:pBdr>
        <w:tabs>
          <w:tab w:val="left" w:pos="5160"/>
        </w:tabs>
        <w:rPr>
          <w:b/>
          <w:color w:val="44709D" w:themeColor="accent3"/>
          <w:sz w:val="24"/>
          <w:szCs w:val="24"/>
        </w:rPr>
      </w:pPr>
      <w:r w:rsidRPr="00B513BF">
        <w:rPr>
          <w:b/>
          <w:color w:val="44709D" w:themeColor="accent3"/>
          <w:sz w:val="24"/>
          <w:szCs w:val="24"/>
        </w:rPr>
        <w:t>Article 7 : jouissance et quiétude des lieux</w:t>
      </w:r>
    </w:p>
    <w:p w14:paraId="35D1E4A7" w14:textId="77777777" w:rsidR="00C26C22" w:rsidRPr="00C26C22" w:rsidRDefault="00C26C22" w:rsidP="00C26C22">
      <w:pPr>
        <w:spacing w:line="240" w:lineRule="auto"/>
        <w:jc w:val="both"/>
        <w:rPr>
          <w:sz w:val="24"/>
          <w:szCs w:val="24"/>
        </w:rPr>
      </w:pPr>
    </w:p>
    <w:p w14:paraId="503D9C9B" w14:textId="77777777" w:rsidR="002107EC" w:rsidRDefault="00C7129A" w:rsidP="002107EC">
      <w:pPr>
        <w:pStyle w:val="Paragraphedeliste"/>
        <w:spacing w:line="240" w:lineRule="auto"/>
        <w:ind w:left="0"/>
        <w:jc w:val="both"/>
        <w:rPr>
          <w:sz w:val="24"/>
          <w:szCs w:val="24"/>
        </w:rPr>
      </w:pPr>
      <w:r>
        <w:rPr>
          <w:sz w:val="24"/>
          <w:szCs w:val="24"/>
        </w:rPr>
        <w:t>S’agissant d’un lieu destiné essentiel</w:t>
      </w:r>
      <w:r w:rsidR="00550067">
        <w:rPr>
          <w:sz w:val="24"/>
          <w:szCs w:val="24"/>
        </w:rPr>
        <w:t>lement à la détente et au repos</w:t>
      </w:r>
      <w:r>
        <w:rPr>
          <w:sz w:val="24"/>
          <w:szCs w:val="24"/>
        </w:rPr>
        <w:t xml:space="preserve"> de ses occupants, les </w:t>
      </w:r>
      <w:r w:rsidR="002107EC">
        <w:rPr>
          <w:sz w:val="24"/>
          <w:szCs w:val="24"/>
        </w:rPr>
        <w:t>bruits excessif</w:t>
      </w:r>
      <w:r w:rsidR="000A2955">
        <w:rPr>
          <w:sz w:val="24"/>
          <w:szCs w:val="24"/>
        </w:rPr>
        <w:t>s et inutiles sont à proscrire. A cet effet :</w:t>
      </w:r>
    </w:p>
    <w:p w14:paraId="66ADBA27" w14:textId="77777777" w:rsidR="002107EC" w:rsidRDefault="002107EC" w:rsidP="002107EC">
      <w:pPr>
        <w:pStyle w:val="Paragraphedeliste"/>
        <w:spacing w:line="240" w:lineRule="auto"/>
        <w:ind w:left="0"/>
        <w:jc w:val="both"/>
        <w:rPr>
          <w:sz w:val="24"/>
          <w:szCs w:val="24"/>
        </w:rPr>
      </w:pPr>
    </w:p>
    <w:p w14:paraId="31CB4DD3" w14:textId="77777777" w:rsidR="002107EC" w:rsidRDefault="002107EC" w:rsidP="002107EC">
      <w:pPr>
        <w:pStyle w:val="Paragraphedeliste"/>
        <w:spacing w:line="240" w:lineRule="auto"/>
        <w:ind w:left="0"/>
        <w:jc w:val="both"/>
        <w:rPr>
          <w:sz w:val="24"/>
          <w:szCs w:val="24"/>
        </w:rPr>
      </w:pPr>
      <w:r w:rsidRPr="00B513BF">
        <w:rPr>
          <w:b/>
          <w:color w:val="0070C0"/>
          <w:sz w:val="24"/>
          <w:szCs w:val="24"/>
        </w:rPr>
        <w:t xml:space="preserve">AI. 1 : </w:t>
      </w:r>
      <w:r w:rsidRPr="002107EC">
        <w:rPr>
          <w:sz w:val="24"/>
          <w:szCs w:val="24"/>
        </w:rPr>
        <w:t xml:space="preserve">Les </w:t>
      </w:r>
      <w:r>
        <w:rPr>
          <w:sz w:val="24"/>
          <w:szCs w:val="24"/>
        </w:rPr>
        <w:t>motopompes sont strictement interdites.</w:t>
      </w:r>
    </w:p>
    <w:p w14:paraId="5F756175" w14:textId="77777777" w:rsidR="002107EC" w:rsidRDefault="002107EC" w:rsidP="002107EC">
      <w:pPr>
        <w:pStyle w:val="Paragraphedeliste"/>
        <w:spacing w:line="240" w:lineRule="auto"/>
        <w:ind w:left="0"/>
        <w:jc w:val="both"/>
        <w:rPr>
          <w:sz w:val="24"/>
          <w:szCs w:val="24"/>
        </w:rPr>
      </w:pPr>
      <w:r>
        <w:rPr>
          <w:sz w:val="24"/>
          <w:szCs w:val="24"/>
        </w:rPr>
        <w:t>L’usage du matériel motorisé (tondeuse, motoculteur, taille-haie…) est interdit les dimanc</w:t>
      </w:r>
      <w:r w:rsidR="002B56DD">
        <w:rPr>
          <w:sz w:val="24"/>
          <w:szCs w:val="24"/>
        </w:rPr>
        <w:t>h</w:t>
      </w:r>
      <w:r>
        <w:rPr>
          <w:sz w:val="24"/>
          <w:szCs w:val="24"/>
        </w:rPr>
        <w:t>es et jours de fêtes</w:t>
      </w:r>
      <w:r w:rsidR="002B56DD">
        <w:rPr>
          <w:sz w:val="24"/>
          <w:szCs w:val="24"/>
        </w:rPr>
        <w:t xml:space="preserve"> et autorisé du lundi au samedi de 9h à 12h et de 14h à 18h.</w:t>
      </w:r>
    </w:p>
    <w:p w14:paraId="35289C1F" w14:textId="77777777" w:rsidR="002107EC" w:rsidRDefault="002107EC" w:rsidP="002107EC">
      <w:pPr>
        <w:pStyle w:val="Paragraphedeliste"/>
        <w:spacing w:line="240" w:lineRule="auto"/>
        <w:ind w:left="0"/>
        <w:jc w:val="both"/>
        <w:rPr>
          <w:sz w:val="24"/>
          <w:szCs w:val="24"/>
        </w:rPr>
      </w:pPr>
    </w:p>
    <w:p w14:paraId="71FA2A33" w14:textId="77777777" w:rsidR="002B56DD" w:rsidRDefault="002B56DD" w:rsidP="002107EC">
      <w:pPr>
        <w:pStyle w:val="Paragraphedeliste"/>
        <w:spacing w:line="240" w:lineRule="auto"/>
        <w:ind w:left="0"/>
        <w:jc w:val="both"/>
        <w:rPr>
          <w:sz w:val="24"/>
          <w:szCs w:val="24"/>
        </w:rPr>
      </w:pPr>
      <w:r w:rsidRPr="00B513BF">
        <w:rPr>
          <w:b/>
          <w:color w:val="0070C0"/>
          <w:sz w:val="24"/>
          <w:szCs w:val="24"/>
        </w:rPr>
        <w:t>AI. 2 </w:t>
      </w:r>
      <w:r w:rsidRPr="00210AC1">
        <w:rPr>
          <w:b/>
          <w:color w:val="A3591D" w:themeColor="accent5" w:themeShade="BF"/>
          <w:sz w:val="24"/>
          <w:szCs w:val="24"/>
        </w:rPr>
        <w:t>:</w:t>
      </w:r>
      <w:r w:rsidRPr="002B56DD">
        <w:rPr>
          <w:color w:val="A3591D" w:themeColor="accent5" w:themeShade="BF"/>
          <w:sz w:val="24"/>
          <w:szCs w:val="24"/>
        </w:rPr>
        <w:t xml:space="preserve"> </w:t>
      </w:r>
      <w:r w:rsidRPr="002B56DD">
        <w:rPr>
          <w:sz w:val="24"/>
          <w:szCs w:val="24"/>
        </w:rPr>
        <w:t xml:space="preserve">La </w:t>
      </w:r>
      <w:r>
        <w:rPr>
          <w:sz w:val="24"/>
          <w:szCs w:val="24"/>
        </w:rPr>
        <w:t>présence d’animaux domestiques n’est tolérée que provisoirement dans la mesure où l’animal est calme et ne perturbe pas la tranquillité publique.</w:t>
      </w:r>
    </w:p>
    <w:p w14:paraId="2531D7AC" w14:textId="77777777" w:rsidR="002B56DD" w:rsidRDefault="002B56DD" w:rsidP="002107EC">
      <w:pPr>
        <w:pStyle w:val="Paragraphedeliste"/>
        <w:spacing w:line="240" w:lineRule="auto"/>
        <w:ind w:left="0"/>
        <w:jc w:val="both"/>
        <w:rPr>
          <w:sz w:val="24"/>
          <w:szCs w:val="24"/>
        </w:rPr>
      </w:pPr>
    </w:p>
    <w:p w14:paraId="042B9FC1" w14:textId="77777777" w:rsidR="002B56DD" w:rsidRDefault="002B56DD" w:rsidP="002107EC">
      <w:pPr>
        <w:pStyle w:val="Paragraphedeliste"/>
        <w:spacing w:line="240" w:lineRule="auto"/>
        <w:ind w:left="0"/>
        <w:jc w:val="both"/>
        <w:rPr>
          <w:sz w:val="24"/>
          <w:szCs w:val="24"/>
        </w:rPr>
      </w:pPr>
      <w:r w:rsidRPr="00B513BF">
        <w:rPr>
          <w:b/>
          <w:color w:val="0070C0"/>
          <w:sz w:val="24"/>
          <w:szCs w:val="24"/>
        </w:rPr>
        <w:t xml:space="preserve">AI. 3 : </w:t>
      </w:r>
      <w:r>
        <w:rPr>
          <w:sz w:val="24"/>
          <w:szCs w:val="24"/>
        </w:rPr>
        <w:t>L’utilisation de transistors et d’instruments de musique est également prohibée.</w:t>
      </w:r>
    </w:p>
    <w:p w14:paraId="189C606B" w14:textId="77777777" w:rsidR="002B56DD" w:rsidRDefault="002B56DD" w:rsidP="002107EC">
      <w:pPr>
        <w:pStyle w:val="Paragraphedeliste"/>
        <w:spacing w:line="240" w:lineRule="auto"/>
        <w:ind w:left="0"/>
        <w:jc w:val="both"/>
        <w:rPr>
          <w:sz w:val="24"/>
          <w:szCs w:val="24"/>
        </w:rPr>
      </w:pPr>
    </w:p>
    <w:p w14:paraId="422BB047" w14:textId="77777777" w:rsidR="002B56DD" w:rsidRDefault="002B56DD" w:rsidP="002107EC">
      <w:pPr>
        <w:pStyle w:val="Paragraphedeliste"/>
        <w:spacing w:line="240" w:lineRule="auto"/>
        <w:ind w:left="0"/>
        <w:jc w:val="both"/>
        <w:rPr>
          <w:sz w:val="24"/>
          <w:szCs w:val="24"/>
        </w:rPr>
      </w:pPr>
      <w:r w:rsidRPr="00B513BF">
        <w:rPr>
          <w:b/>
          <w:color w:val="0070C0"/>
          <w:sz w:val="24"/>
          <w:szCs w:val="24"/>
        </w:rPr>
        <w:t xml:space="preserve">AI. 4 : </w:t>
      </w:r>
      <w:r>
        <w:rPr>
          <w:sz w:val="24"/>
          <w:szCs w:val="24"/>
        </w:rPr>
        <w:t>La circulation de tous véhicules à moteur est interdite à l’intérieur des lotissements de jardins afin de préserver la tranquillité et la sécurité des usage</w:t>
      </w:r>
      <w:r w:rsidR="00550067">
        <w:rPr>
          <w:sz w:val="24"/>
          <w:szCs w:val="24"/>
        </w:rPr>
        <w:t>r</w:t>
      </w:r>
      <w:r>
        <w:rPr>
          <w:sz w:val="24"/>
          <w:szCs w:val="24"/>
        </w:rPr>
        <w:t>s.</w:t>
      </w:r>
    </w:p>
    <w:p w14:paraId="2116719B" w14:textId="77777777" w:rsidR="002B56DD" w:rsidRDefault="002B56DD" w:rsidP="002107EC">
      <w:pPr>
        <w:pStyle w:val="Paragraphedeliste"/>
        <w:spacing w:line="240" w:lineRule="auto"/>
        <w:ind w:left="0"/>
        <w:jc w:val="both"/>
        <w:rPr>
          <w:sz w:val="24"/>
          <w:szCs w:val="24"/>
        </w:rPr>
      </w:pPr>
    </w:p>
    <w:p w14:paraId="75110AAB" w14:textId="77777777" w:rsidR="002B56DD" w:rsidRDefault="002B56DD" w:rsidP="002107EC">
      <w:pPr>
        <w:pStyle w:val="Paragraphedeliste"/>
        <w:spacing w:line="240" w:lineRule="auto"/>
        <w:ind w:left="0"/>
        <w:jc w:val="both"/>
        <w:rPr>
          <w:sz w:val="24"/>
          <w:szCs w:val="24"/>
        </w:rPr>
      </w:pPr>
      <w:r w:rsidRPr="00B513BF">
        <w:rPr>
          <w:b/>
          <w:color w:val="0070C0"/>
          <w:sz w:val="24"/>
          <w:szCs w:val="24"/>
        </w:rPr>
        <w:t xml:space="preserve">AI. 5 : </w:t>
      </w:r>
      <w:r>
        <w:rPr>
          <w:sz w:val="24"/>
          <w:szCs w:val="24"/>
        </w:rPr>
        <w:t>L’utilisation des barbecues « mobiles » est interdit ainsi que le brûlage d’herbes sèches, de broussailles, de bois etc.</w:t>
      </w:r>
    </w:p>
    <w:p w14:paraId="29D32747" w14:textId="77777777" w:rsidR="002B56DD" w:rsidRDefault="002B56DD" w:rsidP="002107EC">
      <w:pPr>
        <w:pStyle w:val="Paragraphedeliste"/>
        <w:spacing w:line="240" w:lineRule="auto"/>
        <w:ind w:left="0"/>
        <w:jc w:val="both"/>
        <w:rPr>
          <w:sz w:val="24"/>
          <w:szCs w:val="24"/>
        </w:rPr>
      </w:pPr>
    </w:p>
    <w:p w14:paraId="24968AAA" w14:textId="77777777" w:rsidR="002B56DD" w:rsidRDefault="002B56DD" w:rsidP="002107EC">
      <w:pPr>
        <w:pStyle w:val="Paragraphedeliste"/>
        <w:spacing w:line="240" w:lineRule="auto"/>
        <w:ind w:left="0"/>
        <w:jc w:val="both"/>
        <w:rPr>
          <w:sz w:val="24"/>
          <w:szCs w:val="24"/>
        </w:rPr>
      </w:pPr>
      <w:r w:rsidRPr="00B513BF">
        <w:rPr>
          <w:b/>
          <w:color w:val="0070C0"/>
          <w:sz w:val="24"/>
          <w:szCs w:val="24"/>
        </w:rPr>
        <w:t xml:space="preserve">AI. 6 : </w:t>
      </w:r>
      <w:r>
        <w:rPr>
          <w:sz w:val="24"/>
          <w:szCs w:val="24"/>
        </w:rPr>
        <w:t>Le décapage de peinture et autre traitement occasionnant des volutes de fumée est interdit.</w:t>
      </w:r>
    </w:p>
    <w:p w14:paraId="3E525441" w14:textId="77777777" w:rsidR="002B56DD" w:rsidRDefault="002B56DD" w:rsidP="002107EC">
      <w:pPr>
        <w:pStyle w:val="Paragraphedeliste"/>
        <w:spacing w:line="240" w:lineRule="auto"/>
        <w:ind w:left="0"/>
        <w:jc w:val="both"/>
        <w:rPr>
          <w:sz w:val="24"/>
          <w:szCs w:val="24"/>
        </w:rPr>
      </w:pPr>
    </w:p>
    <w:p w14:paraId="777719CD" w14:textId="77777777" w:rsidR="002B56DD" w:rsidRDefault="002B56DD" w:rsidP="002107EC">
      <w:pPr>
        <w:pStyle w:val="Paragraphedeliste"/>
        <w:spacing w:line="240" w:lineRule="auto"/>
        <w:ind w:left="0"/>
        <w:jc w:val="both"/>
        <w:rPr>
          <w:sz w:val="24"/>
          <w:szCs w:val="24"/>
        </w:rPr>
      </w:pPr>
      <w:r w:rsidRPr="00B513BF">
        <w:rPr>
          <w:b/>
          <w:color w:val="0070C0"/>
          <w:sz w:val="24"/>
          <w:szCs w:val="24"/>
        </w:rPr>
        <w:t xml:space="preserve">AI. 7 : </w:t>
      </w:r>
      <w:r>
        <w:rPr>
          <w:sz w:val="24"/>
          <w:szCs w:val="24"/>
        </w:rPr>
        <w:t>Les feux d’artifice ainsi que l’utilisation de pétards sont strictement interdit</w:t>
      </w:r>
      <w:r w:rsidR="00550067">
        <w:rPr>
          <w:sz w:val="24"/>
          <w:szCs w:val="24"/>
        </w:rPr>
        <w:t>s</w:t>
      </w:r>
      <w:r>
        <w:rPr>
          <w:sz w:val="24"/>
          <w:szCs w:val="24"/>
        </w:rPr>
        <w:t>.</w:t>
      </w:r>
    </w:p>
    <w:p w14:paraId="2F25C5A9" w14:textId="77777777" w:rsidR="002B56DD" w:rsidRDefault="002B56DD" w:rsidP="002107EC">
      <w:pPr>
        <w:pStyle w:val="Paragraphedeliste"/>
        <w:spacing w:line="240" w:lineRule="auto"/>
        <w:ind w:left="0"/>
        <w:jc w:val="both"/>
        <w:rPr>
          <w:sz w:val="24"/>
          <w:szCs w:val="24"/>
        </w:rPr>
      </w:pPr>
    </w:p>
    <w:p w14:paraId="533684A9" w14:textId="77777777" w:rsidR="005D7D61" w:rsidRDefault="005D7D61" w:rsidP="002107EC">
      <w:pPr>
        <w:pStyle w:val="Paragraphedeliste"/>
        <w:spacing w:line="240" w:lineRule="auto"/>
        <w:ind w:left="0"/>
        <w:jc w:val="both"/>
        <w:rPr>
          <w:sz w:val="24"/>
          <w:szCs w:val="24"/>
        </w:rPr>
      </w:pPr>
    </w:p>
    <w:p w14:paraId="571CA55B" w14:textId="4282AE98" w:rsidR="002B56DD" w:rsidRPr="00B513BF" w:rsidRDefault="002B56DD" w:rsidP="002B56DD">
      <w:pPr>
        <w:pBdr>
          <w:bottom w:val="single" w:sz="12" w:space="1" w:color="0070C0"/>
        </w:pBdr>
        <w:tabs>
          <w:tab w:val="left" w:pos="5160"/>
        </w:tabs>
        <w:rPr>
          <w:b/>
          <w:color w:val="44709D" w:themeColor="accent3"/>
          <w:sz w:val="24"/>
          <w:szCs w:val="24"/>
        </w:rPr>
      </w:pPr>
      <w:r w:rsidRPr="00B513BF">
        <w:rPr>
          <w:b/>
          <w:color w:val="44709D" w:themeColor="accent3"/>
          <w:sz w:val="24"/>
          <w:szCs w:val="24"/>
        </w:rPr>
        <w:t>Article 8 : améliorations</w:t>
      </w:r>
    </w:p>
    <w:p w14:paraId="01008069" w14:textId="77777777" w:rsidR="002B56DD" w:rsidRDefault="002B56DD" w:rsidP="002107EC">
      <w:pPr>
        <w:pStyle w:val="Paragraphedeliste"/>
        <w:spacing w:line="240" w:lineRule="auto"/>
        <w:ind w:left="0"/>
        <w:jc w:val="both"/>
        <w:rPr>
          <w:sz w:val="24"/>
          <w:szCs w:val="24"/>
        </w:rPr>
      </w:pPr>
    </w:p>
    <w:p w14:paraId="0B4AE249" w14:textId="60E628E0" w:rsidR="002B56DD" w:rsidRPr="00E34817" w:rsidRDefault="002B56DD" w:rsidP="002107EC">
      <w:pPr>
        <w:pStyle w:val="Paragraphedeliste"/>
        <w:spacing w:line="240" w:lineRule="auto"/>
        <w:ind w:left="0"/>
        <w:jc w:val="both"/>
        <w:rPr>
          <w:sz w:val="24"/>
          <w:szCs w:val="24"/>
        </w:rPr>
      </w:pPr>
      <w:r w:rsidRPr="00991513">
        <w:rPr>
          <w:sz w:val="24"/>
          <w:szCs w:val="24"/>
        </w:rPr>
        <w:t xml:space="preserve">Les améliorations visées ci-dessous devront impérativement faire l’objet d’une autorisation </w:t>
      </w:r>
      <w:r w:rsidR="00AB0E10" w:rsidRPr="00E34817">
        <w:rPr>
          <w:sz w:val="24"/>
          <w:szCs w:val="24"/>
        </w:rPr>
        <w:t xml:space="preserve">écrite </w:t>
      </w:r>
      <w:r w:rsidRPr="00E34817">
        <w:rPr>
          <w:sz w:val="24"/>
          <w:szCs w:val="24"/>
        </w:rPr>
        <w:t>préalable de la</w:t>
      </w:r>
      <w:r w:rsidR="00991513" w:rsidRPr="00E34817">
        <w:rPr>
          <w:sz w:val="24"/>
          <w:szCs w:val="24"/>
        </w:rPr>
        <w:t xml:space="preserve"> Direction des espaces publics de la </w:t>
      </w:r>
      <w:r w:rsidRPr="00E34817">
        <w:rPr>
          <w:sz w:val="24"/>
          <w:szCs w:val="24"/>
        </w:rPr>
        <w:t>Ville de Rosny-sous-Bois.</w:t>
      </w:r>
    </w:p>
    <w:p w14:paraId="65885284" w14:textId="77777777" w:rsidR="00991513" w:rsidRPr="00E34817" w:rsidRDefault="00991513" w:rsidP="002107EC">
      <w:pPr>
        <w:pStyle w:val="Paragraphedeliste"/>
        <w:spacing w:line="240" w:lineRule="auto"/>
        <w:ind w:left="0"/>
        <w:jc w:val="both"/>
        <w:rPr>
          <w:sz w:val="24"/>
          <w:szCs w:val="24"/>
        </w:rPr>
      </w:pPr>
    </w:p>
    <w:p w14:paraId="52D7CF74" w14:textId="3FABC6D1" w:rsidR="002B56DD" w:rsidRPr="002D22A6" w:rsidRDefault="002B56DD" w:rsidP="002107EC">
      <w:pPr>
        <w:pStyle w:val="Paragraphedeliste"/>
        <w:spacing w:line="240" w:lineRule="auto"/>
        <w:ind w:left="0"/>
        <w:jc w:val="both"/>
        <w:rPr>
          <w:sz w:val="24"/>
          <w:szCs w:val="24"/>
        </w:rPr>
      </w:pPr>
      <w:r w:rsidRPr="00E34817">
        <w:rPr>
          <w:sz w:val="24"/>
          <w:szCs w:val="24"/>
        </w:rPr>
        <w:t xml:space="preserve">D’une manière générale, tous travaux, améliorations, embellissements et décors qui auraient pu être faits par </w:t>
      </w:r>
      <w:r w:rsidR="00122665" w:rsidRPr="00E34817">
        <w:rPr>
          <w:sz w:val="24"/>
          <w:szCs w:val="24"/>
        </w:rPr>
        <w:t>les locataires</w:t>
      </w:r>
      <w:r w:rsidR="00FD4D7A" w:rsidRPr="00E34817">
        <w:rPr>
          <w:sz w:val="24"/>
          <w:szCs w:val="24"/>
        </w:rPr>
        <w:t xml:space="preserve"> </w:t>
      </w:r>
      <w:r w:rsidRPr="0005495C">
        <w:rPr>
          <w:sz w:val="24"/>
          <w:szCs w:val="24"/>
        </w:rPr>
        <w:t xml:space="preserve">appartiennent </w:t>
      </w:r>
      <w:r w:rsidR="005631BB" w:rsidRPr="0005495C">
        <w:rPr>
          <w:sz w:val="24"/>
          <w:szCs w:val="24"/>
        </w:rPr>
        <w:t>en fin d’occupation</w:t>
      </w:r>
      <w:r w:rsidR="005631BB" w:rsidRPr="00E34817">
        <w:rPr>
          <w:sz w:val="24"/>
          <w:szCs w:val="24"/>
        </w:rPr>
        <w:t>, à la Ville, propriétaire des lieux,</w:t>
      </w:r>
      <w:r w:rsidR="002D22A6" w:rsidRPr="00E34817">
        <w:rPr>
          <w:sz w:val="24"/>
          <w:szCs w:val="24"/>
        </w:rPr>
        <w:t xml:space="preserve"> </w:t>
      </w:r>
      <w:r w:rsidR="005631BB" w:rsidRPr="0005495C">
        <w:rPr>
          <w:sz w:val="24"/>
          <w:szCs w:val="24"/>
        </w:rPr>
        <w:t xml:space="preserve">sans aucune indemnité. </w:t>
      </w:r>
    </w:p>
    <w:p w14:paraId="5C6CC463" w14:textId="77777777" w:rsidR="00B513BF" w:rsidRDefault="00B513BF" w:rsidP="003317A1">
      <w:pPr>
        <w:spacing w:line="240" w:lineRule="auto"/>
        <w:jc w:val="both"/>
        <w:rPr>
          <w:sz w:val="24"/>
          <w:szCs w:val="24"/>
        </w:rPr>
      </w:pPr>
    </w:p>
    <w:p w14:paraId="2D6D438F" w14:textId="77777777" w:rsidR="00B513BF" w:rsidRDefault="00B513BF" w:rsidP="003317A1">
      <w:pPr>
        <w:spacing w:line="240" w:lineRule="auto"/>
        <w:jc w:val="both"/>
        <w:rPr>
          <w:sz w:val="24"/>
          <w:szCs w:val="24"/>
        </w:rPr>
      </w:pPr>
    </w:p>
    <w:p w14:paraId="4E987CBD" w14:textId="782C0CE4" w:rsidR="002D22A6" w:rsidRPr="00B513BF" w:rsidRDefault="002D22A6" w:rsidP="002D22A6">
      <w:pPr>
        <w:pBdr>
          <w:bottom w:val="single" w:sz="12" w:space="1" w:color="0070C0"/>
        </w:pBdr>
        <w:tabs>
          <w:tab w:val="left" w:pos="5160"/>
        </w:tabs>
        <w:rPr>
          <w:b/>
          <w:color w:val="44709D" w:themeColor="accent3"/>
          <w:sz w:val="24"/>
          <w:szCs w:val="24"/>
        </w:rPr>
      </w:pPr>
      <w:r>
        <w:rPr>
          <w:b/>
          <w:color w:val="44709D" w:themeColor="accent3"/>
          <w:sz w:val="24"/>
          <w:szCs w:val="24"/>
        </w:rPr>
        <w:t>Article 9</w:t>
      </w:r>
      <w:r w:rsidRPr="00B513BF">
        <w:rPr>
          <w:b/>
          <w:color w:val="44709D" w:themeColor="accent3"/>
          <w:sz w:val="24"/>
          <w:szCs w:val="24"/>
        </w:rPr>
        <w:t xml:space="preserve"> : </w:t>
      </w:r>
      <w:r>
        <w:rPr>
          <w:b/>
          <w:color w:val="44709D" w:themeColor="accent3"/>
          <w:sz w:val="24"/>
          <w:szCs w:val="24"/>
        </w:rPr>
        <w:t>fin d’</w:t>
      </w:r>
      <w:r w:rsidR="00A7061A">
        <w:rPr>
          <w:b/>
          <w:color w:val="44709D" w:themeColor="accent3"/>
          <w:sz w:val="24"/>
          <w:szCs w:val="24"/>
        </w:rPr>
        <w:t>occupation</w:t>
      </w:r>
    </w:p>
    <w:p w14:paraId="4AF638F3" w14:textId="77777777" w:rsidR="002D22A6" w:rsidRDefault="002D22A6" w:rsidP="002D22A6">
      <w:pPr>
        <w:pStyle w:val="Paragraphedeliste"/>
        <w:spacing w:line="240" w:lineRule="auto"/>
        <w:ind w:left="0"/>
        <w:jc w:val="both"/>
        <w:rPr>
          <w:sz w:val="24"/>
          <w:szCs w:val="24"/>
        </w:rPr>
      </w:pPr>
    </w:p>
    <w:p w14:paraId="4CA458D8" w14:textId="4CF77DF7" w:rsidR="002D22A6" w:rsidRPr="002D22A6" w:rsidRDefault="002D22A6" w:rsidP="002D22A6">
      <w:pPr>
        <w:spacing w:line="240" w:lineRule="auto"/>
        <w:jc w:val="both"/>
        <w:rPr>
          <w:sz w:val="24"/>
          <w:szCs w:val="24"/>
        </w:rPr>
      </w:pPr>
      <w:r>
        <w:rPr>
          <w:sz w:val="24"/>
          <w:szCs w:val="24"/>
        </w:rPr>
        <w:t xml:space="preserve">En fin d’occupation le terrain devra être </w:t>
      </w:r>
      <w:r w:rsidRPr="002D22A6">
        <w:rPr>
          <w:sz w:val="24"/>
          <w:szCs w:val="24"/>
        </w:rPr>
        <w:t>nettoyé, fauché et débarrassé de tous objets personnels</w:t>
      </w:r>
      <w:r>
        <w:rPr>
          <w:sz w:val="24"/>
          <w:szCs w:val="24"/>
        </w:rPr>
        <w:t xml:space="preserve"> et les clés des serrures et des cadenas remises à la Ville. Dans le cas contraire, </w:t>
      </w:r>
      <w:r w:rsidRPr="002D22A6">
        <w:rPr>
          <w:sz w:val="24"/>
          <w:szCs w:val="24"/>
        </w:rPr>
        <w:t xml:space="preserve">la Ville </w:t>
      </w:r>
      <w:r>
        <w:rPr>
          <w:sz w:val="24"/>
          <w:szCs w:val="24"/>
        </w:rPr>
        <w:t xml:space="preserve">pourra mettre à la charge du locataire les frais de remise en état </w:t>
      </w:r>
      <w:r w:rsidR="00A7061A">
        <w:rPr>
          <w:sz w:val="24"/>
          <w:szCs w:val="24"/>
        </w:rPr>
        <w:t>et/</w:t>
      </w:r>
      <w:r>
        <w:rPr>
          <w:sz w:val="24"/>
          <w:szCs w:val="24"/>
        </w:rPr>
        <w:t>ou de remplacement des clés.</w:t>
      </w:r>
    </w:p>
    <w:p w14:paraId="57F1272A" w14:textId="77777777" w:rsidR="002D22A6" w:rsidRPr="002D22A6" w:rsidRDefault="002D22A6" w:rsidP="002D22A6">
      <w:pPr>
        <w:spacing w:line="240" w:lineRule="auto"/>
        <w:jc w:val="both"/>
        <w:rPr>
          <w:sz w:val="24"/>
          <w:szCs w:val="24"/>
        </w:rPr>
      </w:pPr>
    </w:p>
    <w:p w14:paraId="53C57D38" w14:textId="77777777" w:rsidR="00B513BF" w:rsidRDefault="00B513BF" w:rsidP="003317A1">
      <w:pPr>
        <w:spacing w:line="240" w:lineRule="auto"/>
        <w:jc w:val="both"/>
        <w:rPr>
          <w:sz w:val="24"/>
          <w:szCs w:val="24"/>
        </w:rPr>
      </w:pPr>
    </w:p>
    <w:p w14:paraId="5A61B6FE" w14:textId="77777777" w:rsidR="00B513BF" w:rsidRDefault="00B513BF" w:rsidP="003317A1">
      <w:pPr>
        <w:spacing w:line="240" w:lineRule="auto"/>
        <w:jc w:val="both"/>
        <w:rPr>
          <w:sz w:val="24"/>
          <w:szCs w:val="24"/>
        </w:rPr>
      </w:pPr>
    </w:p>
    <w:p w14:paraId="7008CAB4" w14:textId="77777777" w:rsidR="00B513BF" w:rsidRDefault="00B513BF" w:rsidP="003317A1">
      <w:pPr>
        <w:spacing w:line="240" w:lineRule="auto"/>
        <w:jc w:val="both"/>
        <w:rPr>
          <w:sz w:val="24"/>
          <w:szCs w:val="24"/>
        </w:rPr>
      </w:pPr>
    </w:p>
    <w:p w14:paraId="7EAE025A" w14:textId="77777777" w:rsidR="00C336B5" w:rsidRPr="00E92B19" w:rsidRDefault="00C336B5" w:rsidP="003317A1">
      <w:pPr>
        <w:spacing w:line="240" w:lineRule="auto"/>
        <w:jc w:val="both"/>
        <w:rPr>
          <w:sz w:val="24"/>
          <w:szCs w:val="24"/>
        </w:rPr>
      </w:pPr>
    </w:p>
    <w:p w14:paraId="62F75C96" w14:textId="4807EA30" w:rsidR="00C336B5" w:rsidRDefault="003317A1" w:rsidP="0005495C">
      <w:pPr>
        <w:ind w:right="-569" w:hanging="851"/>
        <w:jc w:val="center"/>
        <w:rPr>
          <w:sz w:val="24"/>
          <w:szCs w:val="24"/>
        </w:rPr>
      </w:pPr>
      <w:r w:rsidRPr="003317A1">
        <w:rPr>
          <w:noProof/>
          <w:sz w:val="24"/>
          <w:szCs w:val="24"/>
          <w:lang w:eastAsia="fr-FR"/>
        </w:rPr>
        <w:drawing>
          <wp:inline distT="0" distB="0" distL="0" distR="0" wp14:anchorId="58196CDF" wp14:editId="62728425">
            <wp:extent cx="6781800" cy="5166360"/>
            <wp:effectExtent l="76200" t="76200" r="76200" b="1539240"/>
            <wp:docPr id="15" name="Image 15" descr="C:\Users\faisnel\AppData\Local\Microsoft\Windows\Temporary Internet Files\Content.Outlook\GEBUGTEH\Jardin famili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snel\AppData\Local\Microsoft\Windows\Temporary Internet Files\Content.Outlook\GEBUGTEH\Jardin familiau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4099" cy="5175729"/>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46A7C5F3" w14:textId="78322552" w:rsidR="00A7061A" w:rsidRDefault="00A7061A">
      <w:pPr>
        <w:rPr>
          <w:sz w:val="22"/>
          <w:szCs w:val="22"/>
        </w:rPr>
      </w:pPr>
      <w:r>
        <w:rPr>
          <w:sz w:val="22"/>
          <w:szCs w:val="22"/>
        </w:rPr>
        <w:br w:type="page"/>
      </w:r>
    </w:p>
    <w:p w14:paraId="36CEA111" w14:textId="77777777" w:rsidR="008239B3" w:rsidRDefault="008239B3">
      <w:pPr>
        <w:rPr>
          <w:sz w:val="22"/>
          <w:szCs w:val="22"/>
        </w:rPr>
      </w:pPr>
    </w:p>
    <w:p w14:paraId="2028DE60" w14:textId="77777777" w:rsidR="00B513BF" w:rsidRDefault="00B513BF" w:rsidP="00B513BF">
      <w:pPr>
        <w:tabs>
          <w:tab w:val="left" w:pos="6852"/>
        </w:tabs>
        <w:spacing w:line="240" w:lineRule="auto"/>
        <w:jc w:val="both"/>
        <w:rPr>
          <w:sz w:val="22"/>
          <w:szCs w:val="22"/>
        </w:rPr>
      </w:pPr>
    </w:p>
    <w:p w14:paraId="2D61E4DA" w14:textId="77777777" w:rsidR="00B513BF" w:rsidRPr="00B513BF" w:rsidRDefault="00B513BF" w:rsidP="00CC3396">
      <w:pPr>
        <w:shd w:val="clear" w:color="auto" w:fill="3C9770" w:themeFill="accent2"/>
        <w:spacing w:line="240" w:lineRule="auto"/>
        <w:jc w:val="center"/>
        <w:rPr>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513BF">
        <w:rPr>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CHAPITRE I</w:t>
      </w:r>
      <w:r>
        <w:rPr>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I</w:t>
      </w:r>
    </w:p>
    <w:p w14:paraId="1F95566A" w14:textId="77777777" w:rsidR="00B513BF" w:rsidRPr="00E124A8" w:rsidRDefault="00B513BF" w:rsidP="00B513BF">
      <w:pPr>
        <w:tabs>
          <w:tab w:val="left" w:pos="5160"/>
        </w:tabs>
        <w:jc w:val="center"/>
        <w:rPr>
          <w:b/>
        </w:rPr>
      </w:pPr>
    </w:p>
    <w:p w14:paraId="3F20E478" w14:textId="77777777" w:rsidR="00B513BF" w:rsidRDefault="00B513BF" w:rsidP="00B513BF">
      <w:pPr>
        <w:tabs>
          <w:tab w:val="left" w:pos="5160"/>
        </w:tabs>
        <w:spacing w:line="240" w:lineRule="auto"/>
        <w:jc w:val="center"/>
        <w:rPr>
          <w:b/>
          <w:sz w:val="52"/>
          <w:szCs w:val="72"/>
        </w:rPr>
      </w:pPr>
      <w:r>
        <w:rPr>
          <w:b/>
          <w:sz w:val="52"/>
          <w:szCs w:val="72"/>
        </w:rPr>
        <w:t xml:space="preserve">Aménagement et entretien du jardin </w:t>
      </w:r>
    </w:p>
    <w:p w14:paraId="6BE99FC4" w14:textId="77777777" w:rsidR="00B513BF" w:rsidRDefault="00B513BF" w:rsidP="00B513BF">
      <w:pPr>
        <w:tabs>
          <w:tab w:val="left" w:pos="5160"/>
        </w:tabs>
        <w:spacing w:line="240" w:lineRule="auto"/>
        <w:jc w:val="center"/>
        <w:rPr>
          <w:b/>
          <w:sz w:val="52"/>
          <w:szCs w:val="72"/>
        </w:rPr>
      </w:pPr>
      <w:r>
        <w:rPr>
          <w:b/>
          <w:sz w:val="52"/>
          <w:szCs w:val="72"/>
        </w:rPr>
        <w:t>et de ses équipements</w:t>
      </w:r>
    </w:p>
    <w:p w14:paraId="7CA309AD" w14:textId="77777777" w:rsidR="00B513BF" w:rsidRPr="00B513BF" w:rsidRDefault="00B513BF" w:rsidP="00B513BF">
      <w:pPr>
        <w:tabs>
          <w:tab w:val="left" w:pos="5160"/>
        </w:tabs>
        <w:spacing w:line="240" w:lineRule="auto"/>
        <w:jc w:val="center"/>
        <w:rPr>
          <w:b/>
          <w:sz w:val="32"/>
          <w:szCs w:val="32"/>
        </w:rPr>
      </w:pPr>
    </w:p>
    <w:p w14:paraId="15B72C35" w14:textId="77777777" w:rsidR="00B513BF" w:rsidRPr="00B513BF" w:rsidRDefault="00B513BF" w:rsidP="00B513BF">
      <w:pPr>
        <w:pBdr>
          <w:bottom w:val="single" w:sz="12" w:space="1" w:color="0070C0"/>
        </w:pBdr>
        <w:tabs>
          <w:tab w:val="left" w:pos="5160"/>
        </w:tabs>
        <w:rPr>
          <w:b/>
          <w:color w:val="44709D" w:themeColor="accent3"/>
          <w:sz w:val="24"/>
          <w:szCs w:val="24"/>
        </w:rPr>
      </w:pPr>
      <w:r>
        <w:rPr>
          <w:b/>
          <w:color w:val="44709D" w:themeColor="accent3"/>
          <w:sz w:val="24"/>
          <w:szCs w:val="24"/>
        </w:rPr>
        <w:t>Article</w:t>
      </w:r>
      <w:r w:rsidR="00B60AC0">
        <w:rPr>
          <w:b/>
          <w:color w:val="44709D" w:themeColor="accent3"/>
          <w:sz w:val="24"/>
          <w:szCs w:val="24"/>
        </w:rPr>
        <w:t xml:space="preserve"> </w:t>
      </w:r>
      <w:r>
        <w:rPr>
          <w:b/>
          <w:color w:val="44709D" w:themeColor="accent3"/>
          <w:sz w:val="24"/>
          <w:szCs w:val="24"/>
        </w:rPr>
        <w:t>12</w:t>
      </w:r>
      <w:r w:rsidRPr="00B513BF">
        <w:rPr>
          <w:b/>
          <w:color w:val="44709D" w:themeColor="accent3"/>
          <w:sz w:val="24"/>
          <w:szCs w:val="24"/>
        </w:rPr>
        <w:t xml:space="preserve"> : </w:t>
      </w:r>
      <w:r>
        <w:rPr>
          <w:b/>
          <w:color w:val="44709D" w:themeColor="accent3"/>
          <w:sz w:val="24"/>
          <w:szCs w:val="24"/>
        </w:rPr>
        <w:t>Travaux d’entretien à la charge de la Ville</w:t>
      </w:r>
    </w:p>
    <w:p w14:paraId="2F27B88F" w14:textId="77777777" w:rsidR="00B513BF" w:rsidRDefault="00B513BF" w:rsidP="00B513BF">
      <w:pPr>
        <w:spacing w:line="240" w:lineRule="auto"/>
        <w:jc w:val="both"/>
        <w:rPr>
          <w:sz w:val="24"/>
          <w:szCs w:val="24"/>
        </w:rPr>
      </w:pPr>
    </w:p>
    <w:p w14:paraId="21E00E7B" w14:textId="77777777" w:rsidR="00B513BF" w:rsidRDefault="00B513BF" w:rsidP="00B513BF">
      <w:pPr>
        <w:pStyle w:val="Paragraphedeliste"/>
        <w:numPr>
          <w:ilvl w:val="0"/>
          <w:numId w:val="1"/>
        </w:numPr>
        <w:ind w:left="284" w:hanging="284"/>
        <w:jc w:val="both"/>
        <w:rPr>
          <w:b/>
          <w:color w:val="336600"/>
          <w:sz w:val="24"/>
          <w:szCs w:val="24"/>
        </w:rPr>
      </w:pPr>
      <w:r>
        <w:rPr>
          <w:b/>
          <w:color w:val="336600"/>
          <w:sz w:val="24"/>
          <w:szCs w:val="24"/>
        </w:rPr>
        <w:t>La Ville assure :</w:t>
      </w:r>
    </w:p>
    <w:p w14:paraId="2B9857EE" w14:textId="77777777" w:rsidR="00B513BF" w:rsidRDefault="00B513BF" w:rsidP="00B513BF">
      <w:pPr>
        <w:pStyle w:val="Paragraphedeliste"/>
        <w:numPr>
          <w:ilvl w:val="0"/>
          <w:numId w:val="5"/>
        </w:numPr>
        <w:spacing w:line="240" w:lineRule="auto"/>
        <w:ind w:left="426" w:hanging="284"/>
        <w:jc w:val="both"/>
        <w:rPr>
          <w:sz w:val="24"/>
          <w:szCs w:val="24"/>
        </w:rPr>
      </w:pPr>
      <w:r>
        <w:rPr>
          <w:sz w:val="24"/>
          <w:szCs w:val="24"/>
        </w:rPr>
        <w:t>la vidange des fosses ou conteneurs à déchets ;</w:t>
      </w:r>
    </w:p>
    <w:p w14:paraId="0E7217BC" w14:textId="77777777" w:rsidR="00B513BF" w:rsidRDefault="00B513BF" w:rsidP="00B513BF">
      <w:pPr>
        <w:pStyle w:val="Paragraphedeliste"/>
        <w:spacing w:line="240" w:lineRule="auto"/>
        <w:ind w:left="426"/>
        <w:jc w:val="both"/>
        <w:rPr>
          <w:sz w:val="24"/>
          <w:szCs w:val="24"/>
        </w:rPr>
      </w:pPr>
    </w:p>
    <w:p w14:paraId="4A054BB5" w14:textId="72B01E95" w:rsidR="00B513BF" w:rsidRPr="00FD4D7A" w:rsidRDefault="00991513" w:rsidP="00B513BF">
      <w:pPr>
        <w:pStyle w:val="Paragraphedeliste"/>
        <w:numPr>
          <w:ilvl w:val="0"/>
          <w:numId w:val="5"/>
        </w:numPr>
        <w:spacing w:line="240" w:lineRule="auto"/>
        <w:ind w:left="426" w:hanging="284"/>
        <w:jc w:val="both"/>
        <w:rPr>
          <w:sz w:val="24"/>
          <w:szCs w:val="24"/>
        </w:rPr>
      </w:pPr>
      <w:r>
        <w:rPr>
          <w:sz w:val="24"/>
          <w:szCs w:val="24"/>
        </w:rPr>
        <w:t>l</w:t>
      </w:r>
      <w:r w:rsidR="00B513BF" w:rsidRPr="00FD4D7A">
        <w:rPr>
          <w:sz w:val="24"/>
          <w:szCs w:val="24"/>
        </w:rPr>
        <w:t>a réparation ou remplacement de l’abri de jardin ou d’une partie de ses éléments (porte, toiture) ;</w:t>
      </w:r>
    </w:p>
    <w:p w14:paraId="48363260" w14:textId="77777777" w:rsidR="00B513BF" w:rsidRPr="00B513BF" w:rsidRDefault="00B513BF" w:rsidP="00B513BF">
      <w:pPr>
        <w:pStyle w:val="Paragraphedeliste"/>
        <w:spacing w:line="240" w:lineRule="auto"/>
        <w:ind w:left="426"/>
        <w:jc w:val="both"/>
        <w:rPr>
          <w:sz w:val="24"/>
          <w:szCs w:val="24"/>
        </w:rPr>
      </w:pPr>
    </w:p>
    <w:p w14:paraId="62375B9F" w14:textId="69923097" w:rsidR="00B513BF" w:rsidRDefault="00991513" w:rsidP="00B513BF">
      <w:pPr>
        <w:pStyle w:val="Paragraphedeliste"/>
        <w:numPr>
          <w:ilvl w:val="0"/>
          <w:numId w:val="5"/>
        </w:numPr>
        <w:spacing w:line="240" w:lineRule="auto"/>
        <w:ind w:left="426" w:hanging="284"/>
        <w:jc w:val="both"/>
        <w:rPr>
          <w:sz w:val="24"/>
          <w:szCs w:val="24"/>
        </w:rPr>
      </w:pPr>
      <w:r>
        <w:rPr>
          <w:sz w:val="24"/>
          <w:szCs w:val="24"/>
        </w:rPr>
        <w:t>l</w:t>
      </w:r>
      <w:r w:rsidR="00B513BF">
        <w:rPr>
          <w:sz w:val="24"/>
          <w:szCs w:val="24"/>
        </w:rPr>
        <w:t>a réparation de la clôture périphérique ;</w:t>
      </w:r>
    </w:p>
    <w:p w14:paraId="00C2DF4C" w14:textId="77777777" w:rsidR="00B513BF" w:rsidRDefault="00B513BF" w:rsidP="00B513BF">
      <w:pPr>
        <w:pStyle w:val="Paragraphedeliste"/>
        <w:spacing w:line="240" w:lineRule="auto"/>
        <w:ind w:left="426"/>
        <w:jc w:val="both"/>
        <w:rPr>
          <w:sz w:val="24"/>
          <w:szCs w:val="24"/>
        </w:rPr>
      </w:pPr>
    </w:p>
    <w:p w14:paraId="4EFD15BD" w14:textId="285EF171" w:rsidR="00B513BF" w:rsidRDefault="00991513" w:rsidP="00B513BF">
      <w:pPr>
        <w:pStyle w:val="Paragraphedeliste"/>
        <w:numPr>
          <w:ilvl w:val="0"/>
          <w:numId w:val="5"/>
        </w:numPr>
        <w:spacing w:line="240" w:lineRule="auto"/>
        <w:ind w:left="426" w:hanging="284"/>
        <w:jc w:val="both"/>
        <w:rPr>
          <w:sz w:val="24"/>
          <w:szCs w:val="24"/>
        </w:rPr>
      </w:pPr>
      <w:r>
        <w:rPr>
          <w:sz w:val="24"/>
          <w:szCs w:val="24"/>
        </w:rPr>
        <w:t>l</w:t>
      </w:r>
      <w:r w:rsidR="00B513BF">
        <w:rPr>
          <w:sz w:val="24"/>
          <w:szCs w:val="24"/>
        </w:rPr>
        <w:t>a réparation du portillon de jardin et de la clôture séparative entre allée et jardin ;</w:t>
      </w:r>
    </w:p>
    <w:p w14:paraId="5E37D72A" w14:textId="77777777" w:rsidR="00B513BF" w:rsidRDefault="00B513BF" w:rsidP="00B513BF">
      <w:pPr>
        <w:pStyle w:val="Paragraphedeliste"/>
        <w:spacing w:line="240" w:lineRule="auto"/>
        <w:ind w:left="426"/>
        <w:jc w:val="both"/>
        <w:rPr>
          <w:sz w:val="24"/>
          <w:szCs w:val="24"/>
        </w:rPr>
      </w:pPr>
    </w:p>
    <w:p w14:paraId="1F4653F5" w14:textId="5D6134B2" w:rsidR="00B513BF" w:rsidRPr="00FD4D7A" w:rsidRDefault="00991513" w:rsidP="00B513BF">
      <w:pPr>
        <w:pStyle w:val="Paragraphedeliste"/>
        <w:numPr>
          <w:ilvl w:val="0"/>
          <w:numId w:val="5"/>
        </w:numPr>
        <w:spacing w:line="240" w:lineRule="auto"/>
        <w:ind w:left="426" w:hanging="284"/>
        <w:jc w:val="both"/>
        <w:rPr>
          <w:sz w:val="24"/>
          <w:szCs w:val="24"/>
        </w:rPr>
      </w:pPr>
      <w:r>
        <w:rPr>
          <w:sz w:val="24"/>
          <w:szCs w:val="24"/>
        </w:rPr>
        <w:t>l</w:t>
      </w:r>
      <w:r w:rsidR="00B513BF" w:rsidRPr="00FD4D7A">
        <w:rPr>
          <w:sz w:val="24"/>
          <w:szCs w:val="24"/>
        </w:rPr>
        <w:t>’entretien des équipements collectifs (bancs, postes d’eau collectif</w:t>
      </w:r>
      <w:r w:rsidR="00966A99" w:rsidRPr="00FD4D7A">
        <w:rPr>
          <w:sz w:val="24"/>
          <w:szCs w:val="24"/>
        </w:rPr>
        <w:t>s</w:t>
      </w:r>
      <w:r w:rsidR="00B513BF" w:rsidRPr="00FD4D7A">
        <w:rPr>
          <w:sz w:val="24"/>
          <w:szCs w:val="24"/>
        </w:rPr>
        <w:t>) ;</w:t>
      </w:r>
    </w:p>
    <w:p w14:paraId="680F8E7B" w14:textId="77777777" w:rsidR="00B513BF" w:rsidRDefault="00B513BF" w:rsidP="00B513BF">
      <w:pPr>
        <w:pStyle w:val="Paragraphedeliste"/>
        <w:spacing w:line="240" w:lineRule="auto"/>
        <w:ind w:left="426"/>
        <w:jc w:val="both"/>
        <w:rPr>
          <w:sz w:val="24"/>
          <w:szCs w:val="24"/>
        </w:rPr>
      </w:pPr>
    </w:p>
    <w:p w14:paraId="37D9F287" w14:textId="752F76CA" w:rsidR="00B513BF" w:rsidRDefault="00991513" w:rsidP="00B513BF">
      <w:pPr>
        <w:pStyle w:val="Paragraphedeliste"/>
        <w:numPr>
          <w:ilvl w:val="0"/>
          <w:numId w:val="5"/>
        </w:numPr>
        <w:spacing w:line="240" w:lineRule="auto"/>
        <w:ind w:left="426" w:hanging="284"/>
        <w:jc w:val="both"/>
        <w:rPr>
          <w:sz w:val="24"/>
          <w:szCs w:val="24"/>
        </w:rPr>
      </w:pPr>
      <w:r>
        <w:rPr>
          <w:sz w:val="24"/>
          <w:szCs w:val="24"/>
        </w:rPr>
        <w:t>l</w:t>
      </w:r>
      <w:r w:rsidR="00B513BF">
        <w:rPr>
          <w:sz w:val="24"/>
          <w:szCs w:val="24"/>
        </w:rPr>
        <w:t>a réfection ou rechargement des chemins et allées de desserte principale ;</w:t>
      </w:r>
    </w:p>
    <w:p w14:paraId="3F3A09D2" w14:textId="77777777" w:rsidR="00B60AC0" w:rsidRDefault="00B60AC0" w:rsidP="00B60AC0">
      <w:pPr>
        <w:pStyle w:val="Paragraphedeliste"/>
        <w:spacing w:line="240" w:lineRule="auto"/>
        <w:ind w:left="426"/>
        <w:jc w:val="both"/>
        <w:rPr>
          <w:sz w:val="24"/>
          <w:szCs w:val="24"/>
        </w:rPr>
      </w:pPr>
    </w:p>
    <w:p w14:paraId="3097A2E5" w14:textId="38ED1354" w:rsidR="00B60AC0" w:rsidRDefault="00991513" w:rsidP="00B513BF">
      <w:pPr>
        <w:pStyle w:val="Paragraphedeliste"/>
        <w:numPr>
          <w:ilvl w:val="0"/>
          <w:numId w:val="5"/>
        </w:numPr>
        <w:spacing w:line="240" w:lineRule="auto"/>
        <w:ind w:left="426" w:hanging="284"/>
        <w:jc w:val="both"/>
        <w:rPr>
          <w:sz w:val="24"/>
          <w:szCs w:val="24"/>
        </w:rPr>
      </w:pPr>
      <w:r>
        <w:rPr>
          <w:sz w:val="24"/>
          <w:szCs w:val="24"/>
        </w:rPr>
        <w:t>l</w:t>
      </w:r>
      <w:r w:rsidR="00B60AC0">
        <w:rPr>
          <w:sz w:val="24"/>
          <w:szCs w:val="24"/>
        </w:rPr>
        <w:t>’acquisition de clés, chaque locataire se verra remettre une clé, en cas de perte elles seront facturées ;</w:t>
      </w:r>
    </w:p>
    <w:p w14:paraId="4450EA5B" w14:textId="77777777" w:rsidR="00B60AC0" w:rsidRDefault="00B60AC0" w:rsidP="00B60AC0">
      <w:pPr>
        <w:pStyle w:val="Paragraphedeliste"/>
        <w:spacing w:line="240" w:lineRule="auto"/>
        <w:ind w:left="426"/>
        <w:jc w:val="both"/>
        <w:rPr>
          <w:sz w:val="24"/>
          <w:szCs w:val="24"/>
        </w:rPr>
      </w:pPr>
    </w:p>
    <w:p w14:paraId="6F3B839E" w14:textId="7A0B3F60" w:rsidR="00B60AC0" w:rsidRDefault="00991513" w:rsidP="00B513BF">
      <w:pPr>
        <w:pStyle w:val="Paragraphedeliste"/>
        <w:numPr>
          <w:ilvl w:val="0"/>
          <w:numId w:val="5"/>
        </w:numPr>
        <w:spacing w:line="240" w:lineRule="auto"/>
        <w:ind w:left="426" w:hanging="284"/>
        <w:jc w:val="both"/>
        <w:rPr>
          <w:sz w:val="24"/>
          <w:szCs w:val="24"/>
        </w:rPr>
      </w:pPr>
      <w:r>
        <w:rPr>
          <w:sz w:val="24"/>
          <w:szCs w:val="24"/>
        </w:rPr>
        <w:t>l</w:t>
      </w:r>
      <w:r w:rsidR="00B60AC0">
        <w:rPr>
          <w:sz w:val="24"/>
          <w:szCs w:val="24"/>
        </w:rPr>
        <w:t>e remplacement des barillets ;</w:t>
      </w:r>
    </w:p>
    <w:p w14:paraId="59352714" w14:textId="77777777" w:rsidR="00B60AC0" w:rsidRDefault="00B60AC0" w:rsidP="00B60AC0">
      <w:pPr>
        <w:pStyle w:val="Paragraphedeliste"/>
        <w:spacing w:line="240" w:lineRule="auto"/>
        <w:ind w:left="426"/>
        <w:jc w:val="both"/>
        <w:rPr>
          <w:sz w:val="24"/>
          <w:szCs w:val="24"/>
        </w:rPr>
      </w:pPr>
    </w:p>
    <w:p w14:paraId="67290CA5" w14:textId="1C8B391E" w:rsidR="00B60AC0" w:rsidRDefault="00991513" w:rsidP="00B513BF">
      <w:pPr>
        <w:pStyle w:val="Paragraphedeliste"/>
        <w:numPr>
          <w:ilvl w:val="0"/>
          <w:numId w:val="5"/>
        </w:numPr>
        <w:spacing w:line="240" w:lineRule="auto"/>
        <w:ind w:left="426" w:hanging="284"/>
        <w:jc w:val="both"/>
        <w:rPr>
          <w:sz w:val="24"/>
          <w:szCs w:val="24"/>
        </w:rPr>
      </w:pPr>
      <w:r>
        <w:rPr>
          <w:sz w:val="24"/>
          <w:szCs w:val="24"/>
        </w:rPr>
        <w:t>l</w:t>
      </w:r>
      <w:r w:rsidR="00B60AC0">
        <w:rPr>
          <w:sz w:val="24"/>
          <w:szCs w:val="24"/>
        </w:rPr>
        <w:t>’achat et installation de panneaux d’information ;</w:t>
      </w:r>
    </w:p>
    <w:p w14:paraId="2CD702BD" w14:textId="77777777" w:rsidR="00B60AC0" w:rsidRDefault="00B60AC0" w:rsidP="00B60AC0">
      <w:pPr>
        <w:pStyle w:val="Paragraphedeliste"/>
        <w:spacing w:line="240" w:lineRule="auto"/>
        <w:ind w:left="426"/>
        <w:jc w:val="both"/>
        <w:rPr>
          <w:sz w:val="24"/>
          <w:szCs w:val="24"/>
        </w:rPr>
      </w:pPr>
    </w:p>
    <w:p w14:paraId="4F90DC9C" w14:textId="241AF576" w:rsidR="00B60AC0" w:rsidRDefault="00991513" w:rsidP="00B513BF">
      <w:pPr>
        <w:pStyle w:val="Paragraphedeliste"/>
        <w:numPr>
          <w:ilvl w:val="0"/>
          <w:numId w:val="5"/>
        </w:numPr>
        <w:spacing w:line="240" w:lineRule="auto"/>
        <w:ind w:left="426" w:hanging="284"/>
        <w:jc w:val="both"/>
        <w:rPr>
          <w:sz w:val="24"/>
          <w:szCs w:val="24"/>
        </w:rPr>
      </w:pPr>
      <w:r>
        <w:rPr>
          <w:sz w:val="24"/>
          <w:szCs w:val="24"/>
        </w:rPr>
        <w:t>l</w:t>
      </w:r>
      <w:r w:rsidR="00B60AC0">
        <w:rPr>
          <w:sz w:val="24"/>
          <w:szCs w:val="24"/>
        </w:rPr>
        <w:t>e remplacement des bacs</w:t>
      </w:r>
      <w:r w:rsidR="000C62E9">
        <w:rPr>
          <w:sz w:val="24"/>
          <w:szCs w:val="24"/>
        </w:rPr>
        <w:t>.</w:t>
      </w:r>
    </w:p>
    <w:p w14:paraId="036C1F3F" w14:textId="77777777" w:rsidR="00B60AC0" w:rsidRDefault="00B60AC0" w:rsidP="00B60AC0">
      <w:pPr>
        <w:spacing w:line="240" w:lineRule="auto"/>
        <w:jc w:val="both"/>
        <w:rPr>
          <w:sz w:val="24"/>
          <w:szCs w:val="24"/>
        </w:rPr>
      </w:pPr>
    </w:p>
    <w:p w14:paraId="46B835FE" w14:textId="77777777" w:rsidR="005D7D61" w:rsidRDefault="005D7D61" w:rsidP="00B60AC0">
      <w:pPr>
        <w:spacing w:line="240" w:lineRule="auto"/>
        <w:jc w:val="both"/>
        <w:rPr>
          <w:sz w:val="24"/>
          <w:szCs w:val="24"/>
        </w:rPr>
      </w:pPr>
    </w:p>
    <w:p w14:paraId="65F76DCE" w14:textId="77777777" w:rsidR="00B60AC0" w:rsidRPr="00B513BF" w:rsidRDefault="00B60AC0" w:rsidP="00B60AC0">
      <w:pPr>
        <w:pBdr>
          <w:bottom w:val="single" w:sz="12" w:space="1" w:color="0070C0"/>
        </w:pBdr>
        <w:tabs>
          <w:tab w:val="left" w:pos="5160"/>
        </w:tabs>
        <w:rPr>
          <w:b/>
          <w:color w:val="44709D" w:themeColor="accent3"/>
          <w:sz w:val="24"/>
          <w:szCs w:val="24"/>
        </w:rPr>
      </w:pPr>
      <w:r>
        <w:rPr>
          <w:b/>
          <w:color w:val="44709D" w:themeColor="accent3"/>
          <w:sz w:val="24"/>
          <w:szCs w:val="24"/>
        </w:rPr>
        <w:t>Article 13</w:t>
      </w:r>
      <w:r w:rsidRPr="00B513BF">
        <w:rPr>
          <w:b/>
          <w:color w:val="44709D" w:themeColor="accent3"/>
          <w:sz w:val="24"/>
          <w:szCs w:val="24"/>
        </w:rPr>
        <w:t xml:space="preserve"> : </w:t>
      </w:r>
      <w:r>
        <w:rPr>
          <w:b/>
          <w:color w:val="44709D" w:themeColor="accent3"/>
          <w:sz w:val="24"/>
          <w:szCs w:val="24"/>
        </w:rPr>
        <w:t>Travaux d’aménagement et d’entretien à la charge des locataires</w:t>
      </w:r>
    </w:p>
    <w:p w14:paraId="603C6155" w14:textId="77777777" w:rsidR="00B60AC0" w:rsidRPr="00B60AC0" w:rsidRDefault="00B60AC0" w:rsidP="00B60AC0">
      <w:pPr>
        <w:spacing w:line="240" w:lineRule="auto"/>
        <w:jc w:val="both"/>
        <w:rPr>
          <w:sz w:val="24"/>
          <w:szCs w:val="24"/>
        </w:rPr>
      </w:pPr>
    </w:p>
    <w:p w14:paraId="076EF07F" w14:textId="77777777" w:rsidR="00B513BF" w:rsidRDefault="00B60AC0" w:rsidP="00B513BF">
      <w:pPr>
        <w:spacing w:line="240" w:lineRule="auto"/>
        <w:jc w:val="both"/>
        <w:rPr>
          <w:sz w:val="24"/>
          <w:szCs w:val="24"/>
        </w:rPr>
      </w:pPr>
      <w:r>
        <w:rPr>
          <w:sz w:val="24"/>
          <w:szCs w:val="24"/>
        </w:rPr>
        <w:t>Lors de la libération du jardin, le locataire aura impérativement l’obligation de supprimer toute adjonction non conforme au présent règlement, tout objet indiqué par l’agent responsable des espaces verts contrôle ou annoté sur l’état des lieux, et de la évacuer à la déchetterie la plus proche.</w:t>
      </w:r>
    </w:p>
    <w:p w14:paraId="4D413D9C" w14:textId="77777777" w:rsidR="00C336B5" w:rsidRDefault="00C336B5" w:rsidP="00B513BF">
      <w:pPr>
        <w:spacing w:line="240" w:lineRule="auto"/>
        <w:jc w:val="both"/>
        <w:rPr>
          <w:sz w:val="24"/>
          <w:szCs w:val="24"/>
        </w:rPr>
      </w:pPr>
    </w:p>
    <w:p w14:paraId="6AE69463" w14:textId="77777777" w:rsidR="00CB58F6" w:rsidRDefault="00CB58F6" w:rsidP="00B513BF">
      <w:pPr>
        <w:spacing w:line="240" w:lineRule="auto"/>
        <w:jc w:val="both"/>
        <w:rPr>
          <w:sz w:val="24"/>
          <w:szCs w:val="24"/>
        </w:rPr>
      </w:pPr>
    </w:p>
    <w:p w14:paraId="2F637087" w14:textId="77777777" w:rsidR="00623E7A" w:rsidRDefault="00623E7A" w:rsidP="00623E7A">
      <w:pPr>
        <w:pStyle w:val="Paragraphedeliste"/>
        <w:numPr>
          <w:ilvl w:val="0"/>
          <w:numId w:val="1"/>
        </w:numPr>
        <w:spacing w:line="240" w:lineRule="auto"/>
        <w:ind w:left="284" w:hanging="284"/>
        <w:jc w:val="both"/>
        <w:rPr>
          <w:b/>
          <w:color w:val="336600"/>
          <w:sz w:val="24"/>
          <w:szCs w:val="24"/>
        </w:rPr>
      </w:pPr>
      <w:r>
        <w:rPr>
          <w:b/>
          <w:color w:val="336600"/>
          <w:sz w:val="24"/>
          <w:szCs w:val="24"/>
        </w:rPr>
        <w:lastRenderedPageBreak/>
        <w:t>1</w:t>
      </w:r>
      <w:r w:rsidRPr="00B513BF">
        <w:rPr>
          <w:b/>
          <w:color w:val="336600"/>
          <w:sz w:val="24"/>
          <w:szCs w:val="24"/>
        </w:rPr>
        <w:t xml:space="preserve"> : </w:t>
      </w:r>
      <w:r>
        <w:rPr>
          <w:b/>
          <w:color w:val="336600"/>
          <w:sz w:val="24"/>
          <w:szCs w:val="24"/>
        </w:rPr>
        <w:t>Abri de jardin</w:t>
      </w:r>
    </w:p>
    <w:p w14:paraId="14E0B5F9" w14:textId="77777777" w:rsidR="00296C07" w:rsidRPr="00B60AC0" w:rsidRDefault="00296C07" w:rsidP="00B513BF">
      <w:pPr>
        <w:spacing w:line="240" w:lineRule="auto"/>
        <w:jc w:val="both"/>
        <w:rPr>
          <w:sz w:val="24"/>
          <w:szCs w:val="24"/>
        </w:rPr>
      </w:pPr>
    </w:p>
    <w:p w14:paraId="0BB1DD83" w14:textId="77777777" w:rsidR="00296C07" w:rsidRDefault="00296C07" w:rsidP="00296C07">
      <w:pPr>
        <w:pStyle w:val="Paragraphedeliste"/>
        <w:spacing w:line="240" w:lineRule="auto"/>
        <w:ind w:hanging="720"/>
        <w:jc w:val="both"/>
        <w:rPr>
          <w:sz w:val="24"/>
          <w:szCs w:val="24"/>
        </w:rPr>
      </w:pPr>
      <w:r>
        <w:rPr>
          <w:sz w:val="24"/>
          <w:szCs w:val="24"/>
        </w:rPr>
        <w:t>Un abri de jardin est mis à la disposition par la Ville.</w:t>
      </w:r>
    </w:p>
    <w:p w14:paraId="418BAC14" w14:textId="77777777" w:rsidR="00623E7A" w:rsidRDefault="00623E7A" w:rsidP="00296C07">
      <w:pPr>
        <w:pStyle w:val="Paragraphedeliste"/>
        <w:spacing w:line="240" w:lineRule="auto"/>
        <w:ind w:hanging="720"/>
        <w:jc w:val="both"/>
        <w:rPr>
          <w:sz w:val="24"/>
          <w:szCs w:val="24"/>
        </w:rPr>
      </w:pPr>
    </w:p>
    <w:p w14:paraId="26554BAA" w14:textId="77777777" w:rsidR="00296C07" w:rsidRDefault="00296C07" w:rsidP="00296C07">
      <w:pPr>
        <w:pStyle w:val="Paragraphedeliste"/>
        <w:spacing w:line="240" w:lineRule="auto"/>
        <w:ind w:left="0"/>
        <w:jc w:val="both"/>
        <w:rPr>
          <w:sz w:val="24"/>
          <w:szCs w:val="24"/>
        </w:rPr>
      </w:pPr>
      <w:r>
        <w:rPr>
          <w:sz w:val="24"/>
          <w:szCs w:val="24"/>
        </w:rPr>
        <w:t>D’une manière générale, les locataires s’interdisent de sur-bâtir le jardin loué de toute élévation de quelque nature que ce soit. Tout abri de jardin constitué d’objets hétéroclites est formellement interdit</w:t>
      </w:r>
      <w:r w:rsidR="008B3325">
        <w:rPr>
          <w:sz w:val="24"/>
          <w:szCs w:val="24"/>
        </w:rPr>
        <w:t>.</w:t>
      </w:r>
    </w:p>
    <w:p w14:paraId="31448EC7" w14:textId="77777777" w:rsidR="00296C07" w:rsidRDefault="00296C07" w:rsidP="00296C07">
      <w:pPr>
        <w:pStyle w:val="Paragraphedeliste"/>
        <w:spacing w:line="240" w:lineRule="auto"/>
        <w:ind w:hanging="720"/>
        <w:jc w:val="both"/>
        <w:rPr>
          <w:b/>
          <w:sz w:val="24"/>
          <w:szCs w:val="24"/>
        </w:rPr>
      </w:pPr>
    </w:p>
    <w:p w14:paraId="2E262FDA" w14:textId="77777777" w:rsidR="008B3325" w:rsidRDefault="00623E7A" w:rsidP="00296C07">
      <w:pPr>
        <w:pStyle w:val="Paragraphedeliste"/>
        <w:spacing w:line="240" w:lineRule="auto"/>
        <w:ind w:left="0"/>
        <w:jc w:val="both"/>
        <w:rPr>
          <w:sz w:val="24"/>
          <w:szCs w:val="24"/>
        </w:rPr>
      </w:pPr>
      <w:r w:rsidRPr="00FD4D7A">
        <w:rPr>
          <w:sz w:val="24"/>
          <w:szCs w:val="24"/>
        </w:rPr>
        <w:t>Il appartient</w:t>
      </w:r>
      <w:r w:rsidR="008B3325" w:rsidRPr="00FD4D7A">
        <w:rPr>
          <w:sz w:val="24"/>
          <w:szCs w:val="24"/>
        </w:rPr>
        <w:t xml:space="preserve"> au locataire d’assurer tous les travaux nécessaires à la conservation des équipements mis à sa disposition :</w:t>
      </w:r>
      <w:r w:rsidR="008B3325">
        <w:rPr>
          <w:sz w:val="24"/>
          <w:szCs w:val="24"/>
        </w:rPr>
        <w:t xml:space="preserve"> </w:t>
      </w:r>
    </w:p>
    <w:p w14:paraId="0A068395" w14:textId="77777777" w:rsidR="008B3325" w:rsidRDefault="008B3325" w:rsidP="00296C07">
      <w:pPr>
        <w:pStyle w:val="Paragraphedeliste"/>
        <w:spacing w:line="240" w:lineRule="auto"/>
        <w:ind w:left="0"/>
        <w:jc w:val="both"/>
        <w:rPr>
          <w:sz w:val="24"/>
          <w:szCs w:val="24"/>
        </w:rPr>
      </w:pPr>
    </w:p>
    <w:p w14:paraId="36F2A640" w14:textId="3947873C" w:rsidR="008B3325" w:rsidRDefault="00CB58F6" w:rsidP="008B3325">
      <w:pPr>
        <w:pStyle w:val="Paragraphedeliste"/>
        <w:numPr>
          <w:ilvl w:val="0"/>
          <w:numId w:val="6"/>
        </w:numPr>
        <w:spacing w:line="240" w:lineRule="auto"/>
        <w:ind w:left="284" w:hanging="284"/>
        <w:jc w:val="both"/>
        <w:rPr>
          <w:sz w:val="24"/>
          <w:szCs w:val="24"/>
        </w:rPr>
      </w:pPr>
      <w:r>
        <w:rPr>
          <w:sz w:val="24"/>
          <w:szCs w:val="24"/>
        </w:rPr>
        <w:t>u</w:t>
      </w:r>
      <w:r w:rsidR="008B3325">
        <w:rPr>
          <w:sz w:val="24"/>
          <w:szCs w:val="24"/>
        </w:rPr>
        <w:t>n traitement tous les 2 ans au moins est à envisager : de toutes les boiseries avec un produit fongicide et antiparasitaire afin de conserver aux matériaux leur qualité et leur teinte. Seules sont autorisées des lasures à l’eau (dans un souci de respect de l’environnement) à l’exclusion de toute peinture, laque, vernis, huile de vidange et produits assimilés (l’achat des produits est à la charge du locataire) ;</w:t>
      </w:r>
    </w:p>
    <w:p w14:paraId="15E0A4CB" w14:textId="77777777" w:rsidR="008B3325" w:rsidRDefault="008B3325" w:rsidP="008B3325">
      <w:pPr>
        <w:pStyle w:val="Paragraphedeliste"/>
        <w:spacing w:line="240" w:lineRule="auto"/>
        <w:ind w:left="284"/>
        <w:jc w:val="both"/>
        <w:rPr>
          <w:sz w:val="24"/>
          <w:szCs w:val="24"/>
        </w:rPr>
      </w:pPr>
    </w:p>
    <w:p w14:paraId="661EB46B" w14:textId="081BDAB2" w:rsidR="008B3325" w:rsidRDefault="00CB58F6" w:rsidP="008B3325">
      <w:pPr>
        <w:pStyle w:val="Paragraphedeliste"/>
        <w:numPr>
          <w:ilvl w:val="0"/>
          <w:numId w:val="6"/>
        </w:numPr>
        <w:spacing w:line="240" w:lineRule="auto"/>
        <w:ind w:left="284" w:hanging="284"/>
        <w:jc w:val="both"/>
        <w:rPr>
          <w:sz w:val="24"/>
          <w:szCs w:val="24"/>
        </w:rPr>
      </w:pPr>
      <w:r>
        <w:rPr>
          <w:sz w:val="24"/>
          <w:szCs w:val="24"/>
        </w:rPr>
        <w:t>l</w:t>
      </w:r>
      <w:r w:rsidR="008B3325">
        <w:rPr>
          <w:sz w:val="24"/>
          <w:szCs w:val="24"/>
        </w:rPr>
        <w:t>’entretien des verrous, serrures, gonds et charnières.</w:t>
      </w:r>
    </w:p>
    <w:p w14:paraId="42FC614F" w14:textId="77777777" w:rsidR="008B3325" w:rsidRDefault="008B3325" w:rsidP="008B3325">
      <w:pPr>
        <w:spacing w:line="240" w:lineRule="auto"/>
        <w:jc w:val="both"/>
        <w:rPr>
          <w:sz w:val="24"/>
          <w:szCs w:val="24"/>
        </w:rPr>
      </w:pPr>
    </w:p>
    <w:p w14:paraId="672DF7E0" w14:textId="77777777" w:rsidR="008B3325" w:rsidRPr="008B3325" w:rsidRDefault="008B3325" w:rsidP="008B3325">
      <w:pPr>
        <w:spacing w:line="240" w:lineRule="auto"/>
        <w:jc w:val="both"/>
        <w:rPr>
          <w:sz w:val="24"/>
          <w:szCs w:val="24"/>
        </w:rPr>
      </w:pPr>
      <w:r>
        <w:rPr>
          <w:sz w:val="24"/>
          <w:szCs w:val="24"/>
        </w:rPr>
        <w:t>Il est vivement conseillé de ne pas garnir les abris de jardin de plantes grimpantes.</w:t>
      </w:r>
    </w:p>
    <w:p w14:paraId="698B46F5" w14:textId="77777777" w:rsidR="00296C07" w:rsidRPr="00296C07" w:rsidRDefault="00296C07" w:rsidP="00296C07">
      <w:pPr>
        <w:pStyle w:val="Paragraphedeliste"/>
        <w:spacing w:line="240" w:lineRule="auto"/>
        <w:ind w:hanging="720"/>
        <w:jc w:val="both"/>
        <w:rPr>
          <w:sz w:val="24"/>
          <w:szCs w:val="24"/>
        </w:rPr>
      </w:pPr>
    </w:p>
    <w:p w14:paraId="1F2E0524" w14:textId="77777777" w:rsidR="008B3325" w:rsidRDefault="008B3325" w:rsidP="008B3325">
      <w:pPr>
        <w:pStyle w:val="Paragraphedeliste"/>
        <w:numPr>
          <w:ilvl w:val="0"/>
          <w:numId w:val="1"/>
        </w:numPr>
        <w:spacing w:line="240" w:lineRule="auto"/>
        <w:ind w:left="284" w:hanging="284"/>
        <w:jc w:val="both"/>
        <w:rPr>
          <w:b/>
          <w:color w:val="336600"/>
          <w:sz w:val="24"/>
          <w:szCs w:val="24"/>
        </w:rPr>
      </w:pPr>
      <w:r>
        <w:rPr>
          <w:b/>
          <w:color w:val="336600"/>
          <w:sz w:val="24"/>
          <w:szCs w:val="24"/>
        </w:rPr>
        <w:t>2</w:t>
      </w:r>
      <w:r w:rsidRPr="00B513BF">
        <w:rPr>
          <w:b/>
          <w:color w:val="336600"/>
          <w:sz w:val="24"/>
          <w:szCs w:val="24"/>
        </w:rPr>
        <w:t xml:space="preserve"> : </w:t>
      </w:r>
      <w:r>
        <w:rPr>
          <w:b/>
          <w:color w:val="336600"/>
          <w:sz w:val="24"/>
          <w:szCs w:val="24"/>
        </w:rPr>
        <w:t>Pergola</w:t>
      </w:r>
    </w:p>
    <w:p w14:paraId="4387EB47" w14:textId="77777777" w:rsidR="008B3325" w:rsidRDefault="008B3325" w:rsidP="008B3325">
      <w:pPr>
        <w:pStyle w:val="Paragraphedeliste"/>
        <w:spacing w:line="240" w:lineRule="auto"/>
        <w:ind w:left="284"/>
        <w:jc w:val="both"/>
        <w:rPr>
          <w:b/>
          <w:color w:val="336600"/>
          <w:sz w:val="24"/>
          <w:szCs w:val="24"/>
        </w:rPr>
      </w:pPr>
    </w:p>
    <w:p w14:paraId="5059DB48" w14:textId="77777777" w:rsidR="00623E7A" w:rsidRDefault="008B3325" w:rsidP="008B3325">
      <w:pPr>
        <w:spacing w:line="240" w:lineRule="auto"/>
        <w:jc w:val="both"/>
        <w:rPr>
          <w:sz w:val="24"/>
          <w:szCs w:val="24"/>
        </w:rPr>
      </w:pPr>
      <w:r>
        <w:rPr>
          <w:sz w:val="24"/>
          <w:szCs w:val="24"/>
        </w:rPr>
        <w:t>La pergola est le nom donné à une tonnelle formée de colonnes et de poutrelles à claire-voie servant de support à des plantes grimpantes.</w:t>
      </w:r>
    </w:p>
    <w:p w14:paraId="223E46DA" w14:textId="77777777" w:rsidR="00623E7A" w:rsidRDefault="00623E7A" w:rsidP="008B3325">
      <w:pPr>
        <w:spacing w:line="240" w:lineRule="auto"/>
        <w:jc w:val="both"/>
        <w:rPr>
          <w:sz w:val="24"/>
          <w:szCs w:val="24"/>
        </w:rPr>
      </w:pPr>
    </w:p>
    <w:p w14:paraId="4A30F009" w14:textId="77777777" w:rsidR="008B3325" w:rsidRPr="00623E7A" w:rsidRDefault="00623E7A" w:rsidP="008B3325">
      <w:pPr>
        <w:spacing w:line="240" w:lineRule="auto"/>
        <w:jc w:val="both"/>
        <w:rPr>
          <w:b/>
          <w:sz w:val="24"/>
          <w:szCs w:val="24"/>
        </w:rPr>
      </w:pPr>
      <w:r>
        <w:rPr>
          <w:b/>
          <w:sz w:val="24"/>
          <w:szCs w:val="24"/>
        </w:rPr>
        <w:t>S’agissant d</w:t>
      </w:r>
      <w:r w:rsidR="008B3325" w:rsidRPr="00623E7A">
        <w:rPr>
          <w:b/>
          <w:sz w:val="24"/>
          <w:szCs w:val="24"/>
        </w:rPr>
        <w:t>’</w:t>
      </w:r>
      <w:r>
        <w:rPr>
          <w:b/>
          <w:sz w:val="24"/>
          <w:szCs w:val="24"/>
        </w:rPr>
        <w:t xml:space="preserve">un </w:t>
      </w:r>
      <w:r w:rsidR="008B3325" w:rsidRPr="00623E7A">
        <w:rPr>
          <w:b/>
          <w:sz w:val="24"/>
          <w:szCs w:val="24"/>
        </w:rPr>
        <w:t>élément décoratif</w:t>
      </w:r>
      <w:r w:rsidR="00966A99" w:rsidRPr="00623E7A">
        <w:rPr>
          <w:b/>
          <w:sz w:val="24"/>
          <w:szCs w:val="24"/>
        </w:rPr>
        <w:t>, i</w:t>
      </w:r>
      <w:r w:rsidR="008572D2" w:rsidRPr="00623E7A">
        <w:rPr>
          <w:b/>
          <w:sz w:val="24"/>
          <w:szCs w:val="24"/>
        </w:rPr>
        <w:t>l est interdit d’en aménager sur les parcelles de jardin.</w:t>
      </w:r>
    </w:p>
    <w:p w14:paraId="5275771D" w14:textId="77777777" w:rsidR="00296C07" w:rsidRPr="00296C07" w:rsidRDefault="00296C07" w:rsidP="00296C07">
      <w:pPr>
        <w:pStyle w:val="Paragraphedeliste"/>
        <w:ind w:hanging="720"/>
        <w:jc w:val="both"/>
        <w:rPr>
          <w:sz w:val="24"/>
          <w:szCs w:val="24"/>
        </w:rPr>
      </w:pPr>
    </w:p>
    <w:p w14:paraId="7F67784F" w14:textId="77777777" w:rsidR="008572D2" w:rsidRPr="00FD4D7A" w:rsidRDefault="008572D2" w:rsidP="008572D2">
      <w:pPr>
        <w:pStyle w:val="Paragraphedeliste"/>
        <w:numPr>
          <w:ilvl w:val="0"/>
          <w:numId w:val="1"/>
        </w:numPr>
        <w:spacing w:line="240" w:lineRule="auto"/>
        <w:ind w:left="284" w:hanging="284"/>
        <w:jc w:val="both"/>
        <w:rPr>
          <w:b/>
          <w:color w:val="336600"/>
          <w:sz w:val="24"/>
          <w:szCs w:val="24"/>
        </w:rPr>
      </w:pPr>
      <w:r w:rsidRPr="00FD4D7A">
        <w:rPr>
          <w:b/>
          <w:color w:val="336600"/>
          <w:sz w:val="24"/>
          <w:szCs w:val="24"/>
        </w:rPr>
        <w:t>3 : Poste d’eau</w:t>
      </w:r>
    </w:p>
    <w:p w14:paraId="3F7F7AAA" w14:textId="77777777" w:rsidR="008572D2" w:rsidRDefault="008572D2" w:rsidP="008572D2">
      <w:pPr>
        <w:pStyle w:val="Paragraphedeliste"/>
        <w:spacing w:line="240" w:lineRule="auto"/>
        <w:ind w:left="284"/>
        <w:jc w:val="both"/>
        <w:rPr>
          <w:b/>
          <w:color w:val="336600"/>
          <w:sz w:val="24"/>
          <w:szCs w:val="24"/>
        </w:rPr>
      </w:pPr>
    </w:p>
    <w:p w14:paraId="1891B14A" w14:textId="77777777" w:rsidR="008572D2" w:rsidRDefault="00B643AF" w:rsidP="008572D2">
      <w:pPr>
        <w:spacing w:line="240" w:lineRule="auto"/>
        <w:jc w:val="both"/>
        <w:rPr>
          <w:sz w:val="24"/>
          <w:szCs w:val="24"/>
        </w:rPr>
      </w:pPr>
      <w:r>
        <w:rPr>
          <w:b/>
          <w:color w:val="0070C0"/>
          <w:sz w:val="24"/>
          <w:szCs w:val="24"/>
        </w:rPr>
        <w:t>AI. 1</w:t>
      </w:r>
      <w:r w:rsidR="008572D2" w:rsidRPr="00B513BF">
        <w:rPr>
          <w:b/>
          <w:color w:val="0070C0"/>
          <w:sz w:val="24"/>
          <w:szCs w:val="24"/>
        </w:rPr>
        <w:t> :</w:t>
      </w:r>
      <w:r w:rsidR="008572D2">
        <w:rPr>
          <w:b/>
          <w:color w:val="0070C0"/>
          <w:sz w:val="24"/>
          <w:szCs w:val="24"/>
        </w:rPr>
        <w:t xml:space="preserve"> </w:t>
      </w:r>
      <w:r w:rsidR="008572D2">
        <w:rPr>
          <w:sz w:val="24"/>
          <w:szCs w:val="24"/>
        </w:rPr>
        <w:t>Réservoir d’eau</w:t>
      </w:r>
    </w:p>
    <w:p w14:paraId="284B1C15" w14:textId="77777777" w:rsidR="008572D2" w:rsidRDefault="008572D2" w:rsidP="008572D2">
      <w:pPr>
        <w:spacing w:line="240" w:lineRule="auto"/>
        <w:jc w:val="both"/>
        <w:rPr>
          <w:sz w:val="24"/>
          <w:szCs w:val="24"/>
        </w:rPr>
      </w:pPr>
    </w:p>
    <w:p w14:paraId="64810DF2" w14:textId="77777777" w:rsidR="008572D2" w:rsidRDefault="008572D2" w:rsidP="008572D2">
      <w:pPr>
        <w:spacing w:line="240" w:lineRule="auto"/>
        <w:jc w:val="both"/>
        <w:rPr>
          <w:sz w:val="24"/>
          <w:szCs w:val="24"/>
        </w:rPr>
      </w:pPr>
      <w:r w:rsidRPr="008572D2">
        <w:rPr>
          <w:sz w:val="24"/>
          <w:szCs w:val="24"/>
        </w:rPr>
        <w:t xml:space="preserve">Dans </w:t>
      </w:r>
      <w:r>
        <w:rPr>
          <w:sz w:val="24"/>
          <w:szCs w:val="24"/>
        </w:rPr>
        <w:t>le cas de présence de réservoir d’eau, il incombe au locataire de vidanger le réservoir ann</w:t>
      </w:r>
      <w:r w:rsidR="00D9764B">
        <w:rPr>
          <w:sz w:val="24"/>
          <w:szCs w:val="24"/>
        </w:rPr>
        <w:t>uellement avant le premier gel</w:t>
      </w:r>
      <w:r>
        <w:rPr>
          <w:sz w:val="24"/>
          <w:szCs w:val="24"/>
        </w:rPr>
        <w:t xml:space="preserve"> et de le couvrir pendant la mauvaise saison</w:t>
      </w:r>
      <w:r w:rsidR="00D9764B">
        <w:rPr>
          <w:sz w:val="24"/>
          <w:szCs w:val="24"/>
        </w:rPr>
        <w:t>, de détourner le tuyau de descente des gouttières et de prendre toute mesure adéquate pour éviter le remplissage du bac par la pluie ou la neige.</w:t>
      </w:r>
    </w:p>
    <w:p w14:paraId="4600DF38" w14:textId="77777777" w:rsidR="00D9764B" w:rsidRDefault="00D9764B" w:rsidP="008572D2">
      <w:pPr>
        <w:spacing w:line="240" w:lineRule="auto"/>
        <w:jc w:val="both"/>
        <w:rPr>
          <w:sz w:val="24"/>
          <w:szCs w:val="24"/>
        </w:rPr>
      </w:pPr>
      <w:r>
        <w:rPr>
          <w:sz w:val="24"/>
          <w:szCs w:val="24"/>
        </w:rPr>
        <w:t>Il est rappelé que le bac qui ne sera pas vidangé au moment du gel subira des dégradations, voire une fissuration des parois qui peuvent rendre le bac inutilisable ; dans ce cas, le locataire est le seul responsable et devra le remplacer à ses frais.</w:t>
      </w:r>
    </w:p>
    <w:p w14:paraId="2A804D2C" w14:textId="77777777" w:rsidR="00D9764B" w:rsidRDefault="00D9764B" w:rsidP="008572D2">
      <w:pPr>
        <w:spacing w:line="240" w:lineRule="auto"/>
        <w:jc w:val="both"/>
        <w:rPr>
          <w:sz w:val="24"/>
          <w:szCs w:val="24"/>
        </w:rPr>
      </w:pPr>
    </w:p>
    <w:p w14:paraId="171D650F" w14:textId="5A87CB4A" w:rsidR="00D9764B" w:rsidRDefault="00B643AF" w:rsidP="00D9764B">
      <w:pPr>
        <w:spacing w:line="240" w:lineRule="auto"/>
        <w:jc w:val="both"/>
        <w:rPr>
          <w:sz w:val="24"/>
          <w:szCs w:val="24"/>
        </w:rPr>
      </w:pPr>
      <w:r w:rsidRPr="00FD4D7A">
        <w:rPr>
          <w:b/>
          <w:color w:val="0070C0"/>
          <w:sz w:val="24"/>
          <w:szCs w:val="24"/>
        </w:rPr>
        <w:t>AI. 2</w:t>
      </w:r>
      <w:r w:rsidR="00D9764B" w:rsidRPr="00FD4D7A">
        <w:rPr>
          <w:b/>
          <w:color w:val="0070C0"/>
          <w:sz w:val="24"/>
          <w:szCs w:val="24"/>
        </w:rPr>
        <w:t> :</w:t>
      </w:r>
      <w:r w:rsidR="00991513">
        <w:rPr>
          <w:sz w:val="24"/>
          <w:szCs w:val="24"/>
        </w:rPr>
        <w:t xml:space="preserve"> </w:t>
      </w:r>
      <w:r w:rsidR="00D9764B" w:rsidRPr="00FD4D7A">
        <w:rPr>
          <w:sz w:val="24"/>
          <w:szCs w:val="24"/>
        </w:rPr>
        <w:t>robinets et conduites du réseau d’eau</w:t>
      </w:r>
    </w:p>
    <w:p w14:paraId="5DBA9C48" w14:textId="77777777" w:rsidR="00D9764B" w:rsidRDefault="00D9764B" w:rsidP="00D9764B">
      <w:pPr>
        <w:spacing w:line="240" w:lineRule="auto"/>
        <w:jc w:val="both"/>
        <w:rPr>
          <w:sz w:val="24"/>
          <w:szCs w:val="24"/>
        </w:rPr>
      </w:pPr>
    </w:p>
    <w:p w14:paraId="5B0A59F6" w14:textId="0001AE5F" w:rsidR="00D9764B" w:rsidRDefault="00FD4D7A" w:rsidP="00D9764B">
      <w:pPr>
        <w:spacing w:line="240" w:lineRule="auto"/>
        <w:jc w:val="both"/>
        <w:rPr>
          <w:sz w:val="24"/>
          <w:szCs w:val="24"/>
        </w:rPr>
      </w:pPr>
      <w:r w:rsidRPr="0005495C">
        <w:rPr>
          <w:sz w:val="24"/>
          <w:szCs w:val="24"/>
        </w:rPr>
        <w:t xml:space="preserve">L’entretien des postes d’eau est assuré par </w:t>
      </w:r>
      <w:r w:rsidR="00D9764B" w:rsidRPr="00FD4D7A">
        <w:rPr>
          <w:sz w:val="24"/>
          <w:szCs w:val="24"/>
        </w:rPr>
        <w:t>la Ville.</w:t>
      </w:r>
    </w:p>
    <w:p w14:paraId="372A0A1C" w14:textId="77777777" w:rsidR="00D9764B" w:rsidRDefault="00D9764B" w:rsidP="00D9764B">
      <w:pPr>
        <w:spacing w:line="240" w:lineRule="auto"/>
        <w:jc w:val="both"/>
        <w:rPr>
          <w:sz w:val="24"/>
          <w:szCs w:val="24"/>
        </w:rPr>
      </w:pPr>
    </w:p>
    <w:p w14:paraId="62D2A28C" w14:textId="77777777" w:rsidR="00D9764B" w:rsidRPr="00D9764B" w:rsidRDefault="00D9764B" w:rsidP="008572D2">
      <w:pPr>
        <w:spacing w:line="240" w:lineRule="auto"/>
        <w:jc w:val="both"/>
        <w:rPr>
          <w:b/>
          <w:sz w:val="24"/>
          <w:szCs w:val="24"/>
        </w:rPr>
      </w:pPr>
      <w:r w:rsidRPr="00D9764B">
        <w:rPr>
          <w:b/>
          <w:sz w:val="24"/>
          <w:szCs w:val="24"/>
        </w:rPr>
        <w:t>Tout branchement de tuyau sur ces bornes ou robinets, en continu ou fixe, est formellement interdit sous peine de résiliation du contrat de location avec effet immédiat.</w:t>
      </w:r>
    </w:p>
    <w:p w14:paraId="45B2AE8C" w14:textId="77777777" w:rsidR="00D9764B" w:rsidRDefault="00D9764B" w:rsidP="008572D2">
      <w:pPr>
        <w:spacing w:line="240" w:lineRule="auto"/>
        <w:jc w:val="both"/>
        <w:rPr>
          <w:b/>
          <w:sz w:val="24"/>
          <w:szCs w:val="24"/>
        </w:rPr>
      </w:pPr>
      <w:r w:rsidRPr="00D9764B">
        <w:rPr>
          <w:b/>
          <w:sz w:val="24"/>
          <w:szCs w:val="24"/>
        </w:rPr>
        <w:t>Tout branchement de tuyau ou de système d’arrosage sur la conduite individuelle aboutissant dans son jardin ou sur le robinet est interdit.</w:t>
      </w:r>
    </w:p>
    <w:p w14:paraId="741A0AA2" w14:textId="77777777" w:rsidR="00D9764B" w:rsidRDefault="00D9764B" w:rsidP="008572D2">
      <w:pPr>
        <w:spacing w:line="240" w:lineRule="auto"/>
        <w:jc w:val="both"/>
        <w:rPr>
          <w:sz w:val="24"/>
          <w:szCs w:val="24"/>
        </w:rPr>
      </w:pPr>
      <w:r w:rsidRPr="00D9764B">
        <w:rPr>
          <w:sz w:val="24"/>
          <w:szCs w:val="24"/>
        </w:rPr>
        <w:lastRenderedPageBreak/>
        <w:t>Dans</w:t>
      </w:r>
      <w:r>
        <w:rPr>
          <w:sz w:val="24"/>
          <w:szCs w:val="24"/>
        </w:rPr>
        <w:t xml:space="preserve"> l’hypothèse où le jardin qui est concédé au locataire est équipé d’un robinet relié au réseau municipal, l’installation ne pourra subir aucune modification sous peine de résiliation du contrat avec effet immédiat.</w:t>
      </w:r>
    </w:p>
    <w:p w14:paraId="0324BDA5" w14:textId="77777777" w:rsidR="00C865B2" w:rsidRDefault="00C865B2" w:rsidP="008572D2">
      <w:pPr>
        <w:spacing w:line="240" w:lineRule="auto"/>
        <w:jc w:val="both"/>
        <w:rPr>
          <w:sz w:val="24"/>
          <w:szCs w:val="24"/>
        </w:rPr>
      </w:pPr>
    </w:p>
    <w:p w14:paraId="2616DCC4" w14:textId="77777777" w:rsidR="00BB0A6F" w:rsidRDefault="00BB0A6F" w:rsidP="008572D2">
      <w:pPr>
        <w:spacing w:line="240" w:lineRule="auto"/>
        <w:jc w:val="both"/>
        <w:rPr>
          <w:sz w:val="24"/>
          <w:szCs w:val="24"/>
        </w:rPr>
      </w:pPr>
      <w:r>
        <w:rPr>
          <w:sz w:val="24"/>
          <w:szCs w:val="24"/>
        </w:rPr>
        <w:t>Dans le cas où la Ville devait constater des défauts d’étanchéité dus à des modifications de l’installation ou des branchements interdits, les travaux de remise en état seront réalisé aux frais du ou des locataires responsables.</w:t>
      </w:r>
    </w:p>
    <w:p w14:paraId="7CFD8ABD" w14:textId="77777777" w:rsidR="00991513" w:rsidRDefault="00991513" w:rsidP="008572D2">
      <w:pPr>
        <w:spacing w:line="240" w:lineRule="auto"/>
        <w:jc w:val="both"/>
        <w:rPr>
          <w:sz w:val="24"/>
          <w:szCs w:val="24"/>
        </w:rPr>
      </w:pPr>
    </w:p>
    <w:p w14:paraId="5620250B" w14:textId="77777777" w:rsidR="00BB0A6F" w:rsidRDefault="00BB0A6F" w:rsidP="008572D2">
      <w:pPr>
        <w:spacing w:line="240" w:lineRule="auto"/>
        <w:jc w:val="both"/>
        <w:rPr>
          <w:sz w:val="24"/>
          <w:szCs w:val="24"/>
        </w:rPr>
      </w:pPr>
      <w:r>
        <w:rPr>
          <w:sz w:val="24"/>
          <w:szCs w:val="24"/>
        </w:rPr>
        <w:t>En tout état de cause, les frais de consommation d’eau sont à la charge des locataires.</w:t>
      </w:r>
    </w:p>
    <w:p w14:paraId="2A39E8AB" w14:textId="77777777" w:rsidR="00B643AF" w:rsidRDefault="00B643AF" w:rsidP="008572D2">
      <w:pPr>
        <w:spacing w:line="240" w:lineRule="auto"/>
        <w:jc w:val="both"/>
        <w:rPr>
          <w:sz w:val="24"/>
          <w:szCs w:val="24"/>
        </w:rPr>
      </w:pPr>
    </w:p>
    <w:p w14:paraId="0A9FC184" w14:textId="77777777" w:rsidR="00B643AF" w:rsidRDefault="00B643AF" w:rsidP="008572D2">
      <w:pPr>
        <w:spacing w:line="240" w:lineRule="auto"/>
        <w:jc w:val="both"/>
        <w:rPr>
          <w:b/>
          <w:sz w:val="24"/>
          <w:szCs w:val="24"/>
        </w:rPr>
      </w:pPr>
      <w:r w:rsidRPr="00B643AF">
        <w:rPr>
          <w:b/>
          <w:sz w:val="24"/>
          <w:szCs w:val="24"/>
        </w:rPr>
        <w:t xml:space="preserve">La </w:t>
      </w:r>
      <w:r>
        <w:rPr>
          <w:b/>
          <w:sz w:val="24"/>
          <w:szCs w:val="24"/>
        </w:rPr>
        <w:t>potabilité de l’eau, que ce soit par tuyau de captage ou provenant du réseau d’eau, ne peut en aucun cas être garantie.</w:t>
      </w:r>
    </w:p>
    <w:p w14:paraId="2DCF8CD1" w14:textId="77777777" w:rsidR="00B643AF" w:rsidRDefault="00B643AF" w:rsidP="008572D2">
      <w:pPr>
        <w:spacing w:line="240" w:lineRule="auto"/>
        <w:jc w:val="both"/>
        <w:rPr>
          <w:b/>
          <w:sz w:val="24"/>
          <w:szCs w:val="24"/>
        </w:rPr>
      </w:pPr>
    </w:p>
    <w:p w14:paraId="0E59F9AF" w14:textId="77777777" w:rsidR="00B643AF" w:rsidRDefault="00B643AF" w:rsidP="00B643AF">
      <w:pPr>
        <w:pStyle w:val="Paragraphedeliste"/>
        <w:numPr>
          <w:ilvl w:val="0"/>
          <w:numId w:val="1"/>
        </w:numPr>
        <w:spacing w:line="240" w:lineRule="auto"/>
        <w:ind w:left="284" w:hanging="284"/>
        <w:jc w:val="both"/>
        <w:rPr>
          <w:b/>
          <w:color w:val="336600"/>
          <w:sz w:val="24"/>
          <w:szCs w:val="24"/>
        </w:rPr>
      </w:pPr>
      <w:r>
        <w:rPr>
          <w:b/>
          <w:color w:val="336600"/>
          <w:sz w:val="24"/>
          <w:szCs w:val="24"/>
        </w:rPr>
        <w:t>4</w:t>
      </w:r>
      <w:r w:rsidRPr="00B513BF">
        <w:rPr>
          <w:b/>
          <w:color w:val="336600"/>
          <w:sz w:val="24"/>
          <w:szCs w:val="24"/>
        </w:rPr>
        <w:t xml:space="preserve"> : </w:t>
      </w:r>
      <w:r>
        <w:rPr>
          <w:b/>
          <w:color w:val="336600"/>
          <w:sz w:val="24"/>
          <w:szCs w:val="24"/>
        </w:rPr>
        <w:t>Stockage de compost ou de fumier</w:t>
      </w:r>
    </w:p>
    <w:p w14:paraId="2CCC5431" w14:textId="77777777" w:rsidR="00B643AF" w:rsidRDefault="00B643AF" w:rsidP="00B643AF">
      <w:pPr>
        <w:spacing w:line="240" w:lineRule="auto"/>
        <w:jc w:val="both"/>
        <w:rPr>
          <w:b/>
          <w:color w:val="336600"/>
          <w:sz w:val="24"/>
          <w:szCs w:val="24"/>
        </w:rPr>
      </w:pPr>
    </w:p>
    <w:p w14:paraId="35C69652" w14:textId="77777777" w:rsidR="00B643AF" w:rsidRDefault="00B643AF" w:rsidP="00B643AF">
      <w:pPr>
        <w:spacing w:line="240" w:lineRule="auto"/>
        <w:jc w:val="both"/>
        <w:rPr>
          <w:sz w:val="24"/>
          <w:szCs w:val="24"/>
        </w:rPr>
      </w:pPr>
      <w:r>
        <w:rPr>
          <w:b/>
          <w:color w:val="0070C0"/>
          <w:sz w:val="24"/>
          <w:szCs w:val="24"/>
        </w:rPr>
        <w:t xml:space="preserve">AI. 1 : </w:t>
      </w:r>
      <w:r>
        <w:rPr>
          <w:sz w:val="24"/>
          <w:szCs w:val="24"/>
        </w:rPr>
        <w:t>Principes du compostage</w:t>
      </w:r>
    </w:p>
    <w:p w14:paraId="1E819C4F" w14:textId="77777777" w:rsidR="00B643AF" w:rsidRDefault="00B643AF" w:rsidP="00B643AF">
      <w:pPr>
        <w:spacing w:line="240" w:lineRule="auto"/>
        <w:jc w:val="both"/>
        <w:rPr>
          <w:sz w:val="24"/>
          <w:szCs w:val="24"/>
        </w:rPr>
      </w:pPr>
    </w:p>
    <w:p w14:paraId="6D565857" w14:textId="77777777" w:rsidR="00B643AF" w:rsidRDefault="00B643AF" w:rsidP="00B643AF">
      <w:pPr>
        <w:spacing w:line="240" w:lineRule="auto"/>
        <w:jc w:val="both"/>
        <w:rPr>
          <w:sz w:val="24"/>
          <w:szCs w:val="24"/>
        </w:rPr>
      </w:pPr>
      <w:r>
        <w:rPr>
          <w:sz w:val="24"/>
          <w:szCs w:val="24"/>
        </w:rPr>
        <w:t>Le compostage est une décomposition en présence d’air de déchets organiques par divers organismes (bactéries, champignons, levure, insectes et vers de terre). Ce processus, qui génère une diminution de 3 à 5 fois le volume initial, permet d’obtenir, après quelque temps, un produit comparable au terreau qui contient, en plus, des nutriments pour les plantes : c’est le compost.</w:t>
      </w:r>
    </w:p>
    <w:p w14:paraId="2487F30D" w14:textId="77777777" w:rsidR="00B643AF" w:rsidRDefault="00B643AF" w:rsidP="006D7731">
      <w:pPr>
        <w:spacing w:line="240" w:lineRule="auto"/>
        <w:jc w:val="center"/>
        <w:rPr>
          <w:sz w:val="24"/>
          <w:szCs w:val="24"/>
        </w:rPr>
      </w:pPr>
      <w:r>
        <w:rPr>
          <w:noProof/>
          <w:color w:val="0000FF"/>
          <w:lang w:eastAsia="fr-FR"/>
        </w:rPr>
        <w:drawing>
          <wp:inline distT="0" distB="0" distL="0" distR="0" wp14:anchorId="5E44772D" wp14:editId="039CDD3B">
            <wp:extent cx="1887824" cy="1476375"/>
            <wp:effectExtent l="0" t="0" r="0" b="0"/>
            <wp:docPr id="2" name="irc_mi" descr="Résultat de recherche d'images pour &quot;image composteur&quo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image composteur&quo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0040" cy="1485928"/>
                    </a:xfrm>
                    <a:prstGeom prst="rect">
                      <a:avLst/>
                    </a:prstGeom>
                    <a:noFill/>
                    <a:ln>
                      <a:noFill/>
                    </a:ln>
                  </pic:spPr>
                </pic:pic>
              </a:graphicData>
            </a:graphic>
          </wp:inline>
        </w:drawing>
      </w:r>
    </w:p>
    <w:p w14:paraId="0E83ED80" w14:textId="77777777" w:rsidR="00B643AF" w:rsidRDefault="00B643AF" w:rsidP="00B643AF">
      <w:pPr>
        <w:spacing w:line="240" w:lineRule="auto"/>
        <w:jc w:val="both"/>
        <w:rPr>
          <w:sz w:val="24"/>
          <w:szCs w:val="24"/>
        </w:rPr>
      </w:pPr>
      <w:r>
        <w:rPr>
          <w:b/>
          <w:color w:val="0070C0"/>
          <w:sz w:val="24"/>
          <w:szCs w:val="24"/>
        </w:rPr>
        <w:t xml:space="preserve">AI. 2 : </w:t>
      </w:r>
      <w:r>
        <w:rPr>
          <w:sz w:val="24"/>
          <w:szCs w:val="24"/>
        </w:rPr>
        <w:t>Pourquoi composter ?</w:t>
      </w:r>
    </w:p>
    <w:p w14:paraId="763B0EAE" w14:textId="77777777" w:rsidR="00B643AF" w:rsidRDefault="00B643AF" w:rsidP="00B643AF">
      <w:pPr>
        <w:spacing w:line="240" w:lineRule="auto"/>
        <w:jc w:val="both"/>
        <w:rPr>
          <w:sz w:val="24"/>
          <w:szCs w:val="24"/>
        </w:rPr>
      </w:pPr>
    </w:p>
    <w:p w14:paraId="52AF187B" w14:textId="77777777" w:rsidR="00B643AF" w:rsidRDefault="00B643AF" w:rsidP="00B643AF">
      <w:pPr>
        <w:pStyle w:val="Paragraphedeliste"/>
        <w:numPr>
          <w:ilvl w:val="0"/>
          <w:numId w:val="7"/>
        </w:numPr>
        <w:spacing w:line="240" w:lineRule="auto"/>
        <w:ind w:left="284" w:hanging="284"/>
        <w:jc w:val="both"/>
        <w:rPr>
          <w:sz w:val="24"/>
          <w:szCs w:val="24"/>
        </w:rPr>
      </w:pPr>
      <w:r>
        <w:rPr>
          <w:sz w:val="24"/>
          <w:szCs w:val="24"/>
        </w:rPr>
        <w:t>Pour rendre à la nature ce qu’on lui a pris, les tontes de gazon ou les branchages par exemple.</w:t>
      </w:r>
    </w:p>
    <w:p w14:paraId="224AF67C" w14:textId="77777777" w:rsidR="00B643AF" w:rsidRDefault="00B643AF" w:rsidP="00B643AF">
      <w:pPr>
        <w:spacing w:line="240" w:lineRule="auto"/>
        <w:jc w:val="both"/>
        <w:rPr>
          <w:sz w:val="24"/>
          <w:szCs w:val="24"/>
        </w:rPr>
      </w:pPr>
    </w:p>
    <w:p w14:paraId="4E019327" w14:textId="23FC3C7F" w:rsidR="005D7D61" w:rsidRPr="005D7D61" w:rsidRDefault="00B643AF" w:rsidP="00B643AF">
      <w:pPr>
        <w:spacing w:line="240" w:lineRule="auto"/>
        <w:jc w:val="both"/>
        <w:rPr>
          <w:sz w:val="24"/>
          <w:szCs w:val="24"/>
        </w:rPr>
      </w:pPr>
      <w:r>
        <w:rPr>
          <w:b/>
          <w:color w:val="0070C0"/>
          <w:sz w:val="24"/>
          <w:szCs w:val="24"/>
        </w:rPr>
        <w:t xml:space="preserve">AI. 3 : </w:t>
      </w:r>
      <w:r>
        <w:rPr>
          <w:sz w:val="24"/>
          <w:szCs w:val="24"/>
        </w:rPr>
        <w:t>Que peut-on composter ?</w:t>
      </w:r>
    </w:p>
    <w:p w14:paraId="2D771B55" w14:textId="77777777" w:rsidR="005D7D61" w:rsidRDefault="005D7D61" w:rsidP="00B643AF">
      <w:pPr>
        <w:spacing w:line="240" w:lineRule="auto"/>
        <w:jc w:val="both"/>
        <w:rPr>
          <w:b/>
          <w:color w:val="336600"/>
          <w:sz w:val="24"/>
          <w:szCs w:val="24"/>
        </w:rPr>
      </w:pPr>
    </w:p>
    <w:p w14:paraId="168CF30D" w14:textId="77777777" w:rsidR="00B643AF" w:rsidRPr="006D7731" w:rsidRDefault="00B643AF" w:rsidP="00B643AF">
      <w:pPr>
        <w:pBdr>
          <w:top w:val="single" w:sz="4" w:space="1" w:color="3C9770" w:themeColor="accent2"/>
          <w:left w:val="single" w:sz="4" w:space="4" w:color="3C9770" w:themeColor="accent2"/>
          <w:bottom w:val="single" w:sz="4" w:space="1" w:color="3C9770" w:themeColor="accent2"/>
          <w:right w:val="single" w:sz="4" w:space="4" w:color="3C9770" w:themeColor="accent2"/>
        </w:pBdr>
        <w:shd w:val="clear" w:color="auto" w:fill="3C9770" w:themeFill="accent2"/>
        <w:spacing w:line="240" w:lineRule="auto"/>
        <w:jc w:val="center"/>
        <w:rPr>
          <w:b/>
          <w:color w:val="FFFFFF" w:themeColor="background1"/>
          <w:sz w:val="28"/>
          <w:szCs w:val="28"/>
        </w:rPr>
      </w:pPr>
      <w:r w:rsidRPr="00BB22C6">
        <w:rPr>
          <w:b/>
          <w:color w:val="FFFFFF" w:themeColor="background1"/>
          <w:sz w:val="28"/>
          <w:szCs w:val="28"/>
        </w:rPr>
        <w:t>A COMPOSTER</w:t>
      </w:r>
    </w:p>
    <w:p w14:paraId="3854EACD" w14:textId="77777777" w:rsidR="008572D2" w:rsidRPr="008572D2" w:rsidRDefault="008572D2" w:rsidP="008572D2">
      <w:pPr>
        <w:spacing w:line="240" w:lineRule="auto"/>
        <w:jc w:val="both"/>
        <w:rPr>
          <w:b/>
          <w:color w:val="336600"/>
          <w:sz w:val="24"/>
          <w:szCs w:val="24"/>
        </w:rPr>
      </w:pPr>
    </w:p>
    <w:p w14:paraId="2CC09357" w14:textId="77777777" w:rsidR="006D7731" w:rsidRDefault="006D7731" w:rsidP="006D7731">
      <w:pPr>
        <w:pStyle w:val="Paragraphedeliste"/>
        <w:numPr>
          <w:ilvl w:val="0"/>
          <w:numId w:val="1"/>
        </w:numPr>
        <w:spacing w:line="240" w:lineRule="auto"/>
        <w:ind w:left="284" w:hanging="284"/>
        <w:jc w:val="both"/>
        <w:rPr>
          <w:b/>
          <w:color w:val="336600"/>
          <w:sz w:val="24"/>
          <w:szCs w:val="24"/>
        </w:rPr>
      </w:pPr>
      <w:r>
        <w:rPr>
          <w:b/>
          <w:color w:val="336600"/>
          <w:sz w:val="24"/>
          <w:szCs w:val="24"/>
        </w:rPr>
        <w:t>Déchets de jardins :</w:t>
      </w:r>
    </w:p>
    <w:p w14:paraId="72E1346A" w14:textId="77777777" w:rsidR="006D7731" w:rsidRDefault="006D7731" w:rsidP="006D7731">
      <w:pPr>
        <w:spacing w:line="240" w:lineRule="auto"/>
        <w:jc w:val="both"/>
        <w:rPr>
          <w:b/>
          <w:color w:val="336600"/>
          <w:sz w:val="24"/>
          <w:szCs w:val="24"/>
        </w:rPr>
      </w:pPr>
    </w:p>
    <w:p w14:paraId="44A4AF1C" w14:textId="77777777" w:rsidR="006D7731" w:rsidRDefault="006D7731" w:rsidP="006D7731">
      <w:pPr>
        <w:pStyle w:val="Paragraphedeliste"/>
        <w:numPr>
          <w:ilvl w:val="0"/>
          <w:numId w:val="7"/>
        </w:numPr>
        <w:spacing w:line="240" w:lineRule="auto"/>
        <w:ind w:left="284" w:hanging="284"/>
        <w:jc w:val="both"/>
        <w:rPr>
          <w:sz w:val="24"/>
          <w:szCs w:val="24"/>
        </w:rPr>
      </w:pPr>
      <w:r>
        <w:rPr>
          <w:sz w:val="24"/>
          <w:szCs w:val="24"/>
        </w:rPr>
        <w:t>Fleurs coupées, plantes en pots ;</w:t>
      </w:r>
    </w:p>
    <w:p w14:paraId="7CDE8E86" w14:textId="77777777" w:rsidR="006D7731" w:rsidRDefault="006D7731" w:rsidP="006D7731">
      <w:pPr>
        <w:pStyle w:val="Paragraphedeliste"/>
        <w:numPr>
          <w:ilvl w:val="0"/>
          <w:numId w:val="7"/>
        </w:numPr>
        <w:spacing w:line="240" w:lineRule="auto"/>
        <w:ind w:left="284" w:hanging="284"/>
        <w:jc w:val="both"/>
        <w:rPr>
          <w:sz w:val="24"/>
          <w:szCs w:val="24"/>
        </w:rPr>
      </w:pPr>
      <w:r>
        <w:rPr>
          <w:sz w:val="24"/>
          <w:szCs w:val="24"/>
        </w:rPr>
        <w:t>Feuilles mortes ;</w:t>
      </w:r>
    </w:p>
    <w:p w14:paraId="010EA438" w14:textId="77777777" w:rsidR="006D7731" w:rsidRDefault="006D7731" w:rsidP="006D7731">
      <w:pPr>
        <w:pStyle w:val="Paragraphedeliste"/>
        <w:numPr>
          <w:ilvl w:val="0"/>
          <w:numId w:val="7"/>
        </w:numPr>
        <w:spacing w:line="240" w:lineRule="auto"/>
        <w:ind w:left="284" w:hanging="284"/>
        <w:jc w:val="both"/>
        <w:rPr>
          <w:sz w:val="24"/>
          <w:szCs w:val="24"/>
        </w:rPr>
      </w:pPr>
      <w:r>
        <w:rPr>
          <w:sz w:val="24"/>
          <w:szCs w:val="24"/>
        </w:rPr>
        <w:t>Restes de légumes ;</w:t>
      </w:r>
    </w:p>
    <w:p w14:paraId="29BE9D6F" w14:textId="77777777" w:rsidR="006D7731" w:rsidRDefault="006D7731" w:rsidP="006D7731">
      <w:pPr>
        <w:pStyle w:val="Paragraphedeliste"/>
        <w:numPr>
          <w:ilvl w:val="0"/>
          <w:numId w:val="7"/>
        </w:numPr>
        <w:spacing w:line="240" w:lineRule="auto"/>
        <w:ind w:left="284" w:hanging="284"/>
        <w:jc w:val="both"/>
        <w:rPr>
          <w:sz w:val="24"/>
          <w:szCs w:val="24"/>
        </w:rPr>
      </w:pPr>
      <w:r>
        <w:rPr>
          <w:sz w:val="24"/>
          <w:szCs w:val="24"/>
        </w:rPr>
        <w:t>Gazon (éviter l’apport de gazon en grande quantité, il étouffe le compost) ;</w:t>
      </w:r>
    </w:p>
    <w:p w14:paraId="10AA81CC" w14:textId="77777777" w:rsidR="006D7731" w:rsidRDefault="006D7731" w:rsidP="006D7731">
      <w:pPr>
        <w:pStyle w:val="Paragraphedeliste"/>
        <w:numPr>
          <w:ilvl w:val="0"/>
          <w:numId w:val="7"/>
        </w:numPr>
        <w:spacing w:line="240" w:lineRule="auto"/>
        <w:ind w:left="284" w:hanging="284"/>
        <w:jc w:val="both"/>
        <w:rPr>
          <w:sz w:val="24"/>
          <w:szCs w:val="24"/>
        </w:rPr>
      </w:pPr>
      <w:r>
        <w:rPr>
          <w:sz w:val="24"/>
          <w:szCs w:val="24"/>
        </w:rPr>
        <w:t>Tailles de haies, branchages (préalablement coupées en petits morceaux) ;</w:t>
      </w:r>
    </w:p>
    <w:p w14:paraId="78421F3F" w14:textId="77777777" w:rsidR="006D7731" w:rsidRDefault="006D7731" w:rsidP="006D7731">
      <w:pPr>
        <w:pStyle w:val="Paragraphedeliste"/>
        <w:numPr>
          <w:ilvl w:val="0"/>
          <w:numId w:val="7"/>
        </w:numPr>
        <w:spacing w:line="240" w:lineRule="auto"/>
        <w:ind w:left="284" w:hanging="284"/>
        <w:jc w:val="both"/>
        <w:rPr>
          <w:sz w:val="24"/>
          <w:szCs w:val="24"/>
        </w:rPr>
      </w:pPr>
      <w:r>
        <w:rPr>
          <w:sz w:val="24"/>
          <w:szCs w:val="24"/>
        </w:rPr>
        <w:t>Alterner les couches de gazon avec d’autres déchets organiques.</w:t>
      </w:r>
    </w:p>
    <w:p w14:paraId="1BB5BBEC" w14:textId="77777777" w:rsidR="006D7731" w:rsidRPr="006D7731" w:rsidRDefault="006D7731" w:rsidP="006D7731">
      <w:pPr>
        <w:pStyle w:val="Paragraphedeliste"/>
        <w:spacing w:line="240" w:lineRule="auto"/>
        <w:ind w:left="284"/>
        <w:jc w:val="both"/>
        <w:rPr>
          <w:sz w:val="24"/>
          <w:szCs w:val="24"/>
        </w:rPr>
      </w:pPr>
    </w:p>
    <w:p w14:paraId="25F70A8D" w14:textId="77777777" w:rsidR="006D7731" w:rsidRDefault="006D7731" w:rsidP="006D7731">
      <w:pPr>
        <w:pStyle w:val="Paragraphedeliste"/>
        <w:numPr>
          <w:ilvl w:val="0"/>
          <w:numId w:val="1"/>
        </w:numPr>
        <w:spacing w:line="240" w:lineRule="auto"/>
        <w:ind w:left="284" w:hanging="284"/>
        <w:jc w:val="both"/>
        <w:rPr>
          <w:b/>
          <w:color w:val="336600"/>
          <w:sz w:val="24"/>
          <w:szCs w:val="24"/>
        </w:rPr>
      </w:pPr>
      <w:r>
        <w:rPr>
          <w:b/>
          <w:color w:val="336600"/>
          <w:sz w:val="24"/>
          <w:szCs w:val="24"/>
        </w:rPr>
        <w:lastRenderedPageBreak/>
        <w:t>Déchets de cuisine :</w:t>
      </w:r>
    </w:p>
    <w:p w14:paraId="115C9772" w14:textId="77777777" w:rsidR="006D7731" w:rsidRDefault="006D7731" w:rsidP="006D7731">
      <w:pPr>
        <w:pStyle w:val="Paragraphedeliste"/>
        <w:spacing w:line="240" w:lineRule="auto"/>
        <w:ind w:left="284"/>
        <w:jc w:val="both"/>
        <w:rPr>
          <w:b/>
          <w:color w:val="336600"/>
          <w:sz w:val="24"/>
          <w:szCs w:val="24"/>
        </w:rPr>
      </w:pPr>
    </w:p>
    <w:p w14:paraId="282AAA30" w14:textId="77777777" w:rsidR="006D7731" w:rsidRPr="006D7731" w:rsidRDefault="006D7731" w:rsidP="006D7731">
      <w:pPr>
        <w:pStyle w:val="Paragraphedeliste"/>
        <w:numPr>
          <w:ilvl w:val="0"/>
          <w:numId w:val="8"/>
        </w:numPr>
        <w:spacing w:line="240" w:lineRule="auto"/>
        <w:ind w:left="284" w:hanging="284"/>
        <w:jc w:val="both"/>
        <w:rPr>
          <w:b/>
          <w:sz w:val="24"/>
          <w:szCs w:val="24"/>
        </w:rPr>
      </w:pPr>
      <w:r w:rsidRPr="006D7731">
        <w:rPr>
          <w:sz w:val="24"/>
          <w:szCs w:val="24"/>
        </w:rPr>
        <w:t>Epluch</w:t>
      </w:r>
      <w:r>
        <w:rPr>
          <w:sz w:val="24"/>
          <w:szCs w:val="24"/>
        </w:rPr>
        <w:t>ures de fruits et légumes ;</w:t>
      </w:r>
    </w:p>
    <w:p w14:paraId="07CFA8A4" w14:textId="77777777" w:rsidR="006D7731" w:rsidRPr="006D7731" w:rsidRDefault="006D7731" w:rsidP="006D7731">
      <w:pPr>
        <w:pStyle w:val="Paragraphedeliste"/>
        <w:numPr>
          <w:ilvl w:val="0"/>
          <w:numId w:val="8"/>
        </w:numPr>
        <w:spacing w:line="240" w:lineRule="auto"/>
        <w:ind w:left="284" w:hanging="284"/>
        <w:jc w:val="both"/>
        <w:rPr>
          <w:b/>
          <w:sz w:val="24"/>
          <w:szCs w:val="24"/>
        </w:rPr>
      </w:pPr>
      <w:r>
        <w:rPr>
          <w:sz w:val="24"/>
          <w:szCs w:val="24"/>
        </w:rPr>
        <w:t>Marc de café, thé.</w:t>
      </w:r>
    </w:p>
    <w:p w14:paraId="44854DB5" w14:textId="77777777" w:rsidR="006D7731" w:rsidRDefault="006D7731" w:rsidP="006D7731">
      <w:pPr>
        <w:spacing w:line="240" w:lineRule="auto"/>
        <w:jc w:val="both"/>
        <w:rPr>
          <w:b/>
          <w:sz w:val="24"/>
          <w:szCs w:val="24"/>
        </w:rPr>
      </w:pPr>
    </w:p>
    <w:p w14:paraId="4902E016" w14:textId="77777777" w:rsidR="006D7731" w:rsidRDefault="006D7731" w:rsidP="006D7731">
      <w:pPr>
        <w:pStyle w:val="Paragraphedeliste"/>
        <w:numPr>
          <w:ilvl w:val="0"/>
          <w:numId w:val="1"/>
        </w:numPr>
        <w:spacing w:line="240" w:lineRule="auto"/>
        <w:ind w:left="284" w:hanging="284"/>
        <w:jc w:val="both"/>
        <w:rPr>
          <w:b/>
          <w:color w:val="336600"/>
          <w:sz w:val="24"/>
          <w:szCs w:val="24"/>
        </w:rPr>
      </w:pPr>
      <w:r>
        <w:rPr>
          <w:b/>
          <w:color w:val="336600"/>
          <w:sz w:val="24"/>
          <w:szCs w:val="24"/>
        </w:rPr>
        <w:t>Déchets divers :</w:t>
      </w:r>
    </w:p>
    <w:p w14:paraId="0E5B82D6" w14:textId="77777777" w:rsidR="006D7731" w:rsidRDefault="006D7731" w:rsidP="006D7731">
      <w:pPr>
        <w:spacing w:line="240" w:lineRule="auto"/>
        <w:jc w:val="both"/>
        <w:rPr>
          <w:b/>
          <w:color w:val="336600"/>
          <w:sz w:val="24"/>
          <w:szCs w:val="24"/>
        </w:rPr>
      </w:pPr>
    </w:p>
    <w:p w14:paraId="67B71339" w14:textId="77777777" w:rsidR="006D7731" w:rsidRDefault="006D7731" w:rsidP="006D7731">
      <w:pPr>
        <w:pStyle w:val="Paragraphedeliste"/>
        <w:numPr>
          <w:ilvl w:val="0"/>
          <w:numId w:val="9"/>
        </w:numPr>
        <w:spacing w:line="240" w:lineRule="auto"/>
        <w:ind w:left="284" w:hanging="284"/>
        <w:jc w:val="both"/>
        <w:rPr>
          <w:sz w:val="24"/>
          <w:szCs w:val="24"/>
        </w:rPr>
      </w:pPr>
      <w:r>
        <w:rPr>
          <w:sz w:val="24"/>
          <w:szCs w:val="24"/>
        </w:rPr>
        <w:t>Sciure de bois ;</w:t>
      </w:r>
    </w:p>
    <w:p w14:paraId="7569567C" w14:textId="77777777" w:rsidR="006D7731" w:rsidRPr="006D7731" w:rsidRDefault="006D7731" w:rsidP="006D7731">
      <w:pPr>
        <w:pStyle w:val="Paragraphedeliste"/>
        <w:numPr>
          <w:ilvl w:val="0"/>
          <w:numId w:val="9"/>
        </w:numPr>
        <w:spacing w:line="240" w:lineRule="auto"/>
        <w:ind w:left="284" w:hanging="284"/>
        <w:jc w:val="both"/>
        <w:rPr>
          <w:sz w:val="24"/>
          <w:szCs w:val="24"/>
        </w:rPr>
      </w:pPr>
      <w:r>
        <w:rPr>
          <w:sz w:val="24"/>
          <w:szCs w:val="24"/>
        </w:rPr>
        <w:t>Paille.</w:t>
      </w:r>
    </w:p>
    <w:p w14:paraId="6527B8A6" w14:textId="77777777" w:rsidR="006D7731" w:rsidRPr="006D7731" w:rsidRDefault="006D7731" w:rsidP="006D7731">
      <w:pPr>
        <w:spacing w:line="240" w:lineRule="auto"/>
        <w:jc w:val="both"/>
        <w:rPr>
          <w:b/>
          <w:sz w:val="24"/>
          <w:szCs w:val="24"/>
        </w:rPr>
      </w:pPr>
    </w:p>
    <w:p w14:paraId="3FE39DD5" w14:textId="77777777" w:rsidR="006D7731" w:rsidRPr="006D7731" w:rsidRDefault="006D7731" w:rsidP="006D7731">
      <w:pPr>
        <w:pBdr>
          <w:top w:val="single" w:sz="4" w:space="1" w:color="3C9770" w:themeColor="accent2"/>
          <w:left w:val="single" w:sz="4" w:space="4" w:color="3C9770" w:themeColor="accent2"/>
          <w:bottom w:val="single" w:sz="4" w:space="1" w:color="3C9770" w:themeColor="accent2"/>
          <w:right w:val="single" w:sz="4" w:space="4" w:color="3C9770" w:themeColor="accent2"/>
        </w:pBdr>
        <w:shd w:val="clear" w:color="auto" w:fill="FF0000"/>
        <w:spacing w:line="240" w:lineRule="auto"/>
        <w:jc w:val="center"/>
        <w:rPr>
          <w:b/>
          <w:color w:val="FFFFFF" w:themeColor="background1"/>
          <w:sz w:val="28"/>
          <w:szCs w:val="28"/>
        </w:rPr>
      </w:pPr>
      <w:r>
        <w:rPr>
          <w:b/>
          <w:color w:val="FFFFFF" w:themeColor="background1"/>
          <w:sz w:val="28"/>
          <w:szCs w:val="28"/>
        </w:rPr>
        <w:t>NE PAS COMPOSTER</w:t>
      </w:r>
    </w:p>
    <w:p w14:paraId="1A2AD2F1" w14:textId="77777777" w:rsidR="00B513BF" w:rsidRDefault="00B513BF" w:rsidP="00B513BF">
      <w:pPr>
        <w:spacing w:line="240" w:lineRule="auto"/>
        <w:ind w:hanging="284"/>
        <w:jc w:val="both"/>
        <w:rPr>
          <w:sz w:val="24"/>
          <w:szCs w:val="24"/>
        </w:rPr>
      </w:pPr>
    </w:p>
    <w:p w14:paraId="77EB23DD" w14:textId="77777777" w:rsidR="006D7731" w:rsidRDefault="006F6A07" w:rsidP="006D7731">
      <w:pPr>
        <w:pStyle w:val="Paragraphedeliste"/>
        <w:numPr>
          <w:ilvl w:val="0"/>
          <w:numId w:val="9"/>
        </w:numPr>
        <w:spacing w:line="240" w:lineRule="auto"/>
        <w:ind w:left="284" w:hanging="284"/>
        <w:jc w:val="both"/>
        <w:rPr>
          <w:sz w:val="24"/>
          <w:szCs w:val="24"/>
        </w:rPr>
      </w:pPr>
      <w:r>
        <w:rPr>
          <w:sz w:val="24"/>
          <w:szCs w:val="24"/>
        </w:rPr>
        <w:t>R</w:t>
      </w:r>
      <w:r w:rsidR="006D7731">
        <w:rPr>
          <w:sz w:val="24"/>
          <w:szCs w:val="24"/>
        </w:rPr>
        <w:t>este</w:t>
      </w:r>
      <w:r>
        <w:rPr>
          <w:sz w:val="24"/>
          <w:szCs w:val="24"/>
        </w:rPr>
        <w:t>s</w:t>
      </w:r>
      <w:r w:rsidR="006D7731">
        <w:rPr>
          <w:sz w:val="24"/>
          <w:szCs w:val="24"/>
        </w:rPr>
        <w:t xml:space="preserve"> de repas (viandes, os…) interdits en raison de problèmes de nuisibles ;</w:t>
      </w:r>
    </w:p>
    <w:p w14:paraId="12CBDDF5" w14:textId="77777777" w:rsidR="006F6A07" w:rsidRDefault="006F6A07" w:rsidP="006D7731">
      <w:pPr>
        <w:pStyle w:val="Paragraphedeliste"/>
        <w:numPr>
          <w:ilvl w:val="0"/>
          <w:numId w:val="9"/>
        </w:numPr>
        <w:spacing w:line="240" w:lineRule="auto"/>
        <w:ind w:left="284" w:hanging="284"/>
        <w:jc w:val="both"/>
        <w:rPr>
          <w:sz w:val="24"/>
          <w:szCs w:val="24"/>
        </w:rPr>
      </w:pPr>
      <w:r>
        <w:rPr>
          <w:sz w:val="24"/>
          <w:szCs w:val="24"/>
        </w:rPr>
        <w:t>Plantes malades ;</w:t>
      </w:r>
    </w:p>
    <w:p w14:paraId="320EBF78" w14:textId="77777777" w:rsidR="006F6A07" w:rsidRDefault="006F6A07" w:rsidP="006D7731">
      <w:pPr>
        <w:pStyle w:val="Paragraphedeliste"/>
        <w:numPr>
          <w:ilvl w:val="0"/>
          <w:numId w:val="9"/>
        </w:numPr>
        <w:spacing w:line="240" w:lineRule="auto"/>
        <w:ind w:left="284" w:hanging="284"/>
        <w:jc w:val="both"/>
        <w:rPr>
          <w:sz w:val="24"/>
          <w:szCs w:val="24"/>
        </w:rPr>
      </w:pPr>
      <w:r>
        <w:rPr>
          <w:sz w:val="24"/>
          <w:szCs w:val="24"/>
        </w:rPr>
        <w:t>Papier et cartons ;</w:t>
      </w:r>
    </w:p>
    <w:p w14:paraId="7AD432A9" w14:textId="77777777" w:rsidR="006F6A07" w:rsidRDefault="006F6A07" w:rsidP="006D7731">
      <w:pPr>
        <w:pStyle w:val="Paragraphedeliste"/>
        <w:numPr>
          <w:ilvl w:val="0"/>
          <w:numId w:val="9"/>
        </w:numPr>
        <w:spacing w:line="240" w:lineRule="auto"/>
        <w:ind w:left="284" w:hanging="284"/>
        <w:jc w:val="both"/>
        <w:rPr>
          <w:sz w:val="24"/>
          <w:szCs w:val="24"/>
        </w:rPr>
      </w:pPr>
      <w:r>
        <w:rPr>
          <w:sz w:val="24"/>
          <w:szCs w:val="24"/>
        </w:rPr>
        <w:t>Huile de friture ;</w:t>
      </w:r>
    </w:p>
    <w:p w14:paraId="39A875F4" w14:textId="77777777" w:rsidR="006F6A07" w:rsidRDefault="006F6A07" w:rsidP="006D7731">
      <w:pPr>
        <w:pStyle w:val="Paragraphedeliste"/>
        <w:numPr>
          <w:ilvl w:val="0"/>
          <w:numId w:val="9"/>
        </w:numPr>
        <w:spacing w:line="240" w:lineRule="auto"/>
        <w:ind w:left="284" w:hanging="284"/>
        <w:jc w:val="both"/>
        <w:rPr>
          <w:sz w:val="24"/>
          <w:szCs w:val="24"/>
        </w:rPr>
      </w:pPr>
      <w:r>
        <w:rPr>
          <w:sz w:val="24"/>
          <w:szCs w:val="24"/>
        </w:rPr>
        <w:t>Mauvaises herbes grainées ;</w:t>
      </w:r>
    </w:p>
    <w:p w14:paraId="0EC1F586" w14:textId="77777777" w:rsidR="006F6A07" w:rsidRDefault="006F6A07" w:rsidP="006D7731">
      <w:pPr>
        <w:pStyle w:val="Paragraphedeliste"/>
        <w:numPr>
          <w:ilvl w:val="0"/>
          <w:numId w:val="9"/>
        </w:numPr>
        <w:spacing w:line="240" w:lineRule="auto"/>
        <w:ind w:left="284" w:hanging="284"/>
        <w:jc w:val="both"/>
        <w:rPr>
          <w:sz w:val="24"/>
          <w:szCs w:val="24"/>
        </w:rPr>
      </w:pPr>
      <w:r>
        <w:rPr>
          <w:sz w:val="24"/>
          <w:szCs w:val="24"/>
        </w:rPr>
        <w:t>Emballages, papiers aluminium etc. </w:t>
      </w:r>
    </w:p>
    <w:p w14:paraId="41F4CE07" w14:textId="77777777" w:rsidR="006F6A07" w:rsidRDefault="006F6A07" w:rsidP="006F6A07">
      <w:pPr>
        <w:spacing w:line="240" w:lineRule="auto"/>
        <w:jc w:val="both"/>
        <w:rPr>
          <w:sz w:val="24"/>
          <w:szCs w:val="24"/>
        </w:rPr>
      </w:pPr>
    </w:p>
    <w:p w14:paraId="6790ACCB" w14:textId="77777777" w:rsidR="006F6A07" w:rsidRDefault="006F6A07" w:rsidP="006F6A07">
      <w:pPr>
        <w:spacing w:line="240" w:lineRule="auto"/>
        <w:jc w:val="both"/>
        <w:rPr>
          <w:sz w:val="24"/>
          <w:szCs w:val="24"/>
        </w:rPr>
      </w:pPr>
      <w:r>
        <w:rPr>
          <w:b/>
          <w:color w:val="0070C0"/>
          <w:sz w:val="24"/>
          <w:szCs w:val="24"/>
        </w:rPr>
        <w:t xml:space="preserve">AI. 4 : </w:t>
      </w:r>
      <w:r>
        <w:rPr>
          <w:sz w:val="24"/>
          <w:szCs w:val="24"/>
        </w:rPr>
        <w:t>Conseils pratiques</w:t>
      </w:r>
    </w:p>
    <w:p w14:paraId="3441E82D" w14:textId="77777777" w:rsidR="006F6A07" w:rsidRDefault="006F6A07" w:rsidP="006F6A07">
      <w:pPr>
        <w:spacing w:line="240" w:lineRule="auto"/>
        <w:jc w:val="both"/>
        <w:rPr>
          <w:sz w:val="24"/>
          <w:szCs w:val="24"/>
        </w:rPr>
      </w:pPr>
    </w:p>
    <w:p w14:paraId="5F74C68F" w14:textId="77777777" w:rsidR="006F6A07" w:rsidRDefault="006F6A07" w:rsidP="006F6A07">
      <w:pPr>
        <w:spacing w:line="240" w:lineRule="auto"/>
        <w:jc w:val="both"/>
        <w:rPr>
          <w:sz w:val="24"/>
          <w:szCs w:val="24"/>
        </w:rPr>
      </w:pPr>
      <w:r>
        <w:rPr>
          <w:sz w:val="24"/>
          <w:szCs w:val="24"/>
        </w:rPr>
        <w:t>Les performances du composteur dépendent du respect d’un certain nombre de recommandations.</w:t>
      </w:r>
    </w:p>
    <w:p w14:paraId="1DF24F57" w14:textId="77777777" w:rsidR="006F6A07" w:rsidRDefault="006F6A07" w:rsidP="006F6A07">
      <w:pPr>
        <w:spacing w:line="240" w:lineRule="auto"/>
        <w:jc w:val="both"/>
        <w:rPr>
          <w:sz w:val="24"/>
          <w:szCs w:val="24"/>
        </w:rPr>
      </w:pPr>
    </w:p>
    <w:p w14:paraId="73DA8BF4" w14:textId="77777777" w:rsidR="006F6A07" w:rsidRDefault="006F6A07" w:rsidP="006F6A07">
      <w:pPr>
        <w:spacing w:line="240" w:lineRule="auto"/>
        <w:jc w:val="both"/>
        <w:rPr>
          <w:b/>
          <w:sz w:val="24"/>
          <w:szCs w:val="24"/>
        </w:rPr>
      </w:pPr>
      <w:r w:rsidRPr="006F6A07">
        <w:rPr>
          <w:b/>
          <w:sz w:val="24"/>
          <w:szCs w:val="24"/>
        </w:rPr>
        <w:sym w:font="Wingdings" w:char="F0A8"/>
      </w:r>
      <w:r w:rsidRPr="006F6A07">
        <w:rPr>
          <w:b/>
          <w:sz w:val="24"/>
          <w:szCs w:val="24"/>
        </w:rPr>
        <w:t xml:space="preserve"> Broyage</w:t>
      </w:r>
      <w:r>
        <w:rPr>
          <w:b/>
          <w:sz w:val="24"/>
          <w:szCs w:val="24"/>
        </w:rPr>
        <w:t> :</w:t>
      </w:r>
    </w:p>
    <w:p w14:paraId="2237F732" w14:textId="77777777" w:rsidR="006F6A07" w:rsidRDefault="006F6A07" w:rsidP="006F6A07">
      <w:pPr>
        <w:spacing w:line="240" w:lineRule="auto"/>
        <w:jc w:val="both"/>
        <w:rPr>
          <w:sz w:val="24"/>
          <w:szCs w:val="24"/>
        </w:rPr>
      </w:pPr>
      <w:r>
        <w:rPr>
          <w:sz w:val="24"/>
          <w:szCs w:val="24"/>
        </w:rPr>
        <w:t>Eviter le broyage trop fin qui donnerait une masse trop compacte, empêchant l’air de circuler.</w:t>
      </w:r>
    </w:p>
    <w:p w14:paraId="5812EDD6" w14:textId="77777777" w:rsidR="006F6A07" w:rsidRDefault="006F6A07" w:rsidP="006F6A07">
      <w:pPr>
        <w:spacing w:line="240" w:lineRule="auto"/>
        <w:jc w:val="both"/>
        <w:rPr>
          <w:sz w:val="24"/>
          <w:szCs w:val="24"/>
        </w:rPr>
      </w:pPr>
    </w:p>
    <w:p w14:paraId="693B1F2E" w14:textId="77777777" w:rsidR="006F6A07" w:rsidRDefault="006F6A07" w:rsidP="006F6A07">
      <w:pPr>
        <w:spacing w:line="240" w:lineRule="auto"/>
        <w:jc w:val="both"/>
        <w:rPr>
          <w:b/>
          <w:sz w:val="24"/>
          <w:szCs w:val="24"/>
        </w:rPr>
      </w:pPr>
      <w:r w:rsidRPr="006F6A07">
        <w:rPr>
          <w:b/>
          <w:sz w:val="24"/>
          <w:szCs w:val="24"/>
        </w:rPr>
        <w:sym w:font="Wingdings" w:char="F0A8"/>
      </w:r>
      <w:r>
        <w:rPr>
          <w:b/>
          <w:sz w:val="24"/>
          <w:szCs w:val="24"/>
        </w:rPr>
        <w:t xml:space="preserve"> Humidité :</w:t>
      </w:r>
    </w:p>
    <w:p w14:paraId="1C280BE4" w14:textId="77777777" w:rsidR="006F6A07" w:rsidRDefault="006F6A07" w:rsidP="006F6A07">
      <w:pPr>
        <w:spacing w:line="240" w:lineRule="auto"/>
        <w:jc w:val="both"/>
        <w:rPr>
          <w:sz w:val="24"/>
          <w:szCs w:val="24"/>
        </w:rPr>
      </w:pPr>
      <w:r>
        <w:rPr>
          <w:sz w:val="24"/>
          <w:szCs w:val="24"/>
        </w:rPr>
        <w:t>La masse à décomposer ne doit pas être trop humide ni trop sèche, sinon elle pourrit ou moisit (ce qui provoquerait des odeurs désagréables).</w:t>
      </w:r>
    </w:p>
    <w:p w14:paraId="475CFE0C" w14:textId="77777777" w:rsidR="006F6A07" w:rsidRDefault="006F6A07" w:rsidP="006F6A07">
      <w:pPr>
        <w:spacing w:line="240" w:lineRule="auto"/>
        <w:jc w:val="both"/>
        <w:rPr>
          <w:sz w:val="24"/>
          <w:szCs w:val="24"/>
        </w:rPr>
      </w:pPr>
      <w:r>
        <w:rPr>
          <w:sz w:val="24"/>
          <w:szCs w:val="24"/>
        </w:rPr>
        <w:t>Si la masse est trop humide : joindre des feuilles mortes, sciures, poils, etc. et retourner l’ensemble.</w:t>
      </w:r>
    </w:p>
    <w:p w14:paraId="558AF27E" w14:textId="77777777" w:rsidR="006834DD" w:rsidRDefault="006834DD" w:rsidP="006F6A07">
      <w:pPr>
        <w:spacing w:line="240" w:lineRule="auto"/>
        <w:jc w:val="both"/>
        <w:rPr>
          <w:sz w:val="24"/>
          <w:szCs w:val="24"/>
        </w:rPr>
      </w:pPr>
      <w:r>
        <w:rPr>
          <w:sz w:val="24"/>
          <w:szCs w:val="24"/>
        </w:rPr>
        <w:t>Si la masse est trop sèche : l’arroser.</w:t>
      </w:r>
    </w:p>
    <w:p w14:paraId="02D27C0F" w14:textId="77777777" w:rsidR="005D7D61" w:rsidRDefault="005D7D61" w:rsidP="006F6A07">
      <w:pPr>
        <w:spacing w:line="240" w:lineRule="auto"/>
        <w:jc w:val="both"/>
        <w:rPr>
          <w:sz w:val="24"/>
          <w:szCs w:val="24"/>
        </w:rPr>
      </w:pPr>
    </w:p>
    <w:p w14:paraId="787166BB" w14:textId="77777777" w:rsidR="006834DD" w:rsidRDefault="006834DD" w:rsidP="006F6A07">
      <w:pPr>
        <w:spacing w:line="240" w:lineRule="auto"/>
        <w:jc w:val="both"/>
        <w:rPr>
          <w:b/>
          <w:sz w:val="24"/>
          <w:szCs w:val="24"/>
        </w:rPr>
      </w:pPr>
      <w:r w:rsidRPr="006F6A07">
        <w:rPr>
          <w:b/>
          <w:sz w:val="24"/>
          <w:szCs w:val="24"/>
        </w:rPr>
        <w:sym w:font="Wingdings" w:char="F0A8"/>
      </w:r>
      <w:r>
        <w:rPr>
          <w:b/>
          <w:sz w:val="24"/>
          <w:szCs w:val="24"/>
        </w:rPr>
        <w:t xml:space="preserve"> Aération</w:t>
      </w:r>
      <w:r w:rsidR="008A1DC4">
        <w:rPr>
          <w:b/>
          <w:sz w:val="24"/>
          <w:szCs w:val="24"/>
        </w:rPr>
        <w:t> :</w:t>
      </w:r>
    </w:p>
    <w:p w14:paraId="317F01A1" w14:textId="77777777" w:rsidR="008A1DC4" w:rsidRDefault="008A1DC4" w:rsidP="006F6A07">
      <w:pPr>
        <w:spacing w:line="240" w:lineRule="auto"/>
        <w:jc w:val="both"/>
        <w:rPr>
          <w:sz w:val="24"/>
          <w:szCs w:val="24"/>
        </w:rPr>
      </w:pPr>
      <w:r>
        <w:rPr>
          <w:sz w:val="24"/>
          <w:szCs w:val="24"/>
        </w:rPr>
        <w:t>L’aération est la base du compostage. L’air doit parfaitement pénétrer dans la masse à décomposer.</w:t>
      </w:r>
    </w:p>
    <w:p w14:paraId="706E5454" w14:textId="77777777" w:rsidR="008A1DC4" w:rsidRDefault="008A1DC4" w:rsidP="006F6A07">
      <w:pPr>
        <w:spacing w:line="240" w:lineRule="auto"/>
        <w:jc w:val="both"/>
        <w:rPr>
          <w:sz w:val="24"/>
          <w:szCs w:val="24"/>
        </w:rPr>
      </w:pPr>
    </w:p>
    <w:p w14:paraId="53A6085C" w14:textId="77777777" w:rsidR="008A1DC4" w:rsidRDefault="008A1DC4" w:rsidP="006F6A07">
      <w:pPr>
        <w:spacing w:line="240" w:lineRule="auto"/>
        <w:jc w:val="both"/>
        <w:rPr>
          <w:b/>
          <w:sz w:val="24"/>
          <w:szCs w:val="24"/>
        </w:rPr>
      </w:pPr>
      <w:r w:rsidRPr="006F6A07">
        <w:rPr>
          <w:b/>
          <w:sz w:val="24"/>
          <w:szCs w:val="24"/>
        </w:rPr>
        <w:sym w:font="Wingdings" w:char="F0A8"/>
      </w:r>
      <w:r>
        <w:rPr>
          <w:b/>
          <w:sz w:val="24"/>
          <w:szCs w:val="24"/>
        </w:rPr>
        <w:t xml:space="preserve"> Additifs :</w:t>
      </w:r>
    </w:p>
    <w:p w14:paraId="239B965A" w14:textId="77777777" w:rsidR="008A1DC4" w:rsidRDefault="008A1DC4" w:rsidP="006F6A07">
      <w:pPr>
        <w:spacing w:line="240" w:lineRule="auto"/>
        <w:jc w:val="both"/>
        <w:rPr>
          <w:sz w:val="24"/>
          <w:szCs w:val="24"/>
        </w:rPr>
      </w:pPr>
      <w:r>
        <w:rPr>
          <w:sz w:val="24"/>
          <w:szCs w:val="24"/>
        </w:rPr>
        <w:t>Il existe de nombreux activateurs de compostage commercialisés. Mais une pelleté de terre végétale ou de vieux compost bien mûrs pulvérisés sur le nouveau tas, est l’un des meilleurs activateurs possibles (apport de souches microbiennes utiles à la décomposition).</w:t>
      </w:r>
    </w:p>
    <w:p w14:paraId="27121564" w14:textId="5FEDFEEC" w:rsidR="00CB58F6" w:rsidRDefault="008A1DC4" w:rsidP="006F6A07">
      <w:pPr>
        <w:spacing w:line="240" w:lineRule="auto"/>
        <w:jc w:val="both"/>
        <w:rPr>
          <w:sz w:val="24"/>
          <w:szCs w:val="24"/>
        </w:rPr>
      </w:pPr>
      <w:r>
        <w:rPr>
          <w:sz w:val="24"/>
          <w:szCs w:val="24"/>
        </w:rPr>
        <w:t>Plusieurs plantes accélèrent également le compostage, telles que la camomille, l’ortie, la prêle.</w:t>
      </w:r>
    </w:p>
    <w:p w14:paraId="7BCB6422" w14:textId="77777777" w:rsidR="00CB58F6" w:rsidRDefault="00CB58F6" w:rsidP="006F6A07">
      <w:pPr>
        <w:spacing w:line="240" w:lineRule="auto"/>
        <w:jc w:val="both"/>
        <w:rPr>
          <w:sz w:val="24"/>
          <w:szCs w:val="24"/>
        </w:rPr>
      </w:pPr>
    </w:p>
    <w:p w14:paraId="615AA9EB" w14:textId="77777777" w:rsidR="008A1DC4" w:rsidRDefault="008A1DC4" w:rsidP="006F6A07">
      <w:pPr>
        <w:spacing w:line="240" w:lineRule="auto"/>
        <w:jc w:val="both"/>
        <w:rPr>
          <w:b/>
          <w:sz w:val="24"/>
          <w:szCs w:val="24"/>
        </w:rPr>
      </w:pPr>
      <w:r w:rsidRPr="006F6A07">
        <w:rPr>
          <w:b/>
          <w:sz w:val="24"/>
          <w:szCs w:val="24"/>
        </w:rPr>
        <w:sym w:font="Wingdings" w:char="F0A8"/>
      </w:r>
      <w:r>
        <w:rPr>
          <w:b/>
          <w:sz w:val="24"/>
          <w:szCs w:val="24"/>
        </w:rPr>
        <w:t xml:space="preserve"> Hygiène :</w:t>
      </w:r>
    </w:p>
    <w:p w14:paraId="6E357802" w14:textId="77777777" w:rsidR="008A1DC4" w:rsidRDefault="008A1DC4" w:rsidP="006F6A07">
      <w:pPr>
        <w:spacing w:line="240" w:lineRule="auto"/>
        <w:jc w:val="both"/>
        <w:rPr>
          <w:sz w:val="24"/>
          <w:szCs w:val="24"/>
        </w:rPr>
      </w:pPr>
      <w:r>
        <w:rPr>
          <w:sz w:val="24"/>
          <w:szCs w:val="24"/>
        </w:rPr>
        <w:t>La température à l’intérieur du composteur doit être suffisamment importante pour détruire tous les germes dangereux présents dans les déchets initiaux.</w:t>
      </w:r>
    </w:p>
    <w:p w14:paraId="1449C430" w14:textId="77777777" w:rsidR="008A1DC4" w:rsidRDefault="008A1DC4" w:rsidP="006F6A07">
      <w:pPr>
        <w:spacing w:line="240" w:lineRule="auto"/>
        <w:jc w:val="both"/>
        <w:rPr>
          <w:sz w:val="24"/>
          <w:szCs w:val="24"/>
        </w:rPr>
      </w:pPr>
    </w:p>
    <w:p w14:paraId="6CF828CC" w14:textId="77777777" w:rsidR="008A1DC4" w:rsidRDefault="008A1DC4" w:rsidP="006F6A07">
      <w:pPr>
        <w:spacing w:line="240" w:lineRule="auto"/>
        <w:jc w:val="both"/>
        <w:rPr>
          <w:sz w:val="24"/>
          <w:szCs w:val="24"/>
        </w:rPr>
      </w:pPr>
      <w:r>
        <w:rPr>
          <w:b/>
          <w:color w:val="0070C0"/>
          <w:sz w:val="24"/>
          <w:szCs w:val="24"/>
        </w:rPr>
        <w:t xml:space="preserve">AI. 5 : </w:t>
      </w:r>
      <w:r>
        <w:rPr>
          <w:sz w:val="24"/>
          <w:szCs w:val="24"/>
        </w:rPr>
        <w:t>Utilisation du compost</w:t>
      </w:r>
    </w:p>
    <w:p w14:paraId="0741FF44" w14:textId="77777777" w:rsidR="008A1DC4" w:rsidRDefault="008A1DC4" w:rsidP="006F6A07">
      <w:pPr>
        <w:spacing w:line="240" w:lineRule="auto"/>
        <w:jc w:val="both"/>
        <w:rPr>
          <w:sz w:val="24"/>
          <w:szCs w:val="24"/>
        </w:rPr>
      </w:pPr>
    </w:p>
    <w:p w14:paraId="09EA8F93" w14:textId="77777777" w:rsidR="008A1DC4" w:rsidRDefault="008A1DC4" w:rsidP="006F6A07">
      <w:pPr>
        <w:spacing w:line="240" w:lineRule="auto"/>
        <w:jc w:val="both"/>
        <w:rPr>
          <w:sz w:val="24"/>
          <w:szCs w:val="24"/>
        </w:rPr>
      </w:pPr>
      <w:r>
        <w:rPr>
          <w:sz w:val="24"/>
          <w:szCs w:val="24"/>
        </w:rPr>
        <w:t>Le compost extrait n’est pas entièrement stabilisé, il faut donc le laisser reposer quelques mois dans votre silo. Une fois mûr, il peut être utilisé pour les semis ou le bouturage et remplace avantageusement la tourbe.</w:t>
      </w:r>
    </w:p>
    <w:p w14:paraId="0692B2E7" w14:textId="77777777" w:rsidR="00623E7A" w:rsidRDefault="00623E7A" w:rsidP="006F6A07">
      <w:pPr>
        <w:spacing w:line="240" w:lineRule="auto"/>
        <w:jc w:val="both"/>
        <w:rPr>
          <w:sz w:val="24"/>
          <w:szCs w:val="24"/>
        </w:rPr>
      </w:pPr>
    </w:p>
    <w:p w14:paraId="44E5F9BF" w14:textId="77777777" w:rsidR="003A3A46" w:rsidRDefault="008A1DC4" w:rsidP="006F6A07">
      <w:pPr>
        <w:spacing w:line="240" w:lineRule="auto"/>
        <w:jc w:val="both"/>
        <w:rPr>
          <w:sz w:val="24"/>
          <w:szCs w:val="24"/>
        </w:rPr>
      </w:pPr>
      <w:r>
        <w:rPr>
          <w:sz w:val="24"/>
          <w:szCs w:val="24"/>
        </w:rPr>
        <w:t xml:space="preserve">Le tamisage </w:t>
      </w:r>
      <w:r w:rsidR="00623E7A">
        <w:rPr>
          <w:sz w:val="24"/>
          <w:szCs w:val="24"/>
        </w:rPr>
        <w:t>du</w:t>
      </w:r>
      <w:r>
        <w:rPr>
          <w:sz w:val="24"/>
          <w:szCs w:val="24"/>
        </w:rPr>
        <w:t xml:space="preserve"> compost </w:t>
      </w:r>
      <w:r w:rsidR="00623E7A">
        <w:rPr>
          <w:sz w:val="24"/>
          <w:szCs w:val="24"/>
        </w:rPr>
        <w:t>donne</w:t>
      </w:r>
      <w:r>
        <w:rPr>
          <w:sz w:val="24"/>
          <w:szCs w:val="24"/>
        </w:rPr>
        <w:t xml:space="preserve"> les meilleures possibilités d’usage. Les branchages qui ne passent pas par le tamis peuvent être remis dans la partie supérieure du silo. Pour éviter d’avoir trop de refus de compostage, il est conseillé de sectionner les branchages au sécateur ou avec un broyeur avant de les mettre dans le silo.</w:t>
      </w:r>
    </w:p>
    <w:p w14:paraId="45AAE635" w14:textId="77777777" w:rsidR="006D7731" w:rsidRDefault="008A1DC4" w:rsidP="008A1DC4">
      <w:pPr>
        <w:spacing w:line="240" w:lineRule="auto"/>
        <w:jc w:val="both"/>
        <w:rPr>
          <w:sz w:val="24"/>
          <w:szCs w:val="24"/>
        </w:rPr>
      </w:pPr>
      <w:r>
        <w:rPr>
          <w:b/>
          <w:color w:val="0070C0"/>
          <w:sz w:val="24"/>
          <w:szCs w:val="24"/>
        </w:rPr>
        <w:t> </w:t>
      </w:r>
    </w:p>
    <w:p w14:paraId="484E6694" w14:textId="77777777" w:rsidR="006F6A07" w:rsidRDefault="008A1DC4" w:rsidP="008A1DC4">
      <w:pPr>
        <w:spacing w:line="240" w:lineRule="auto"/>
        <w:ind w:left="284" w:right="-286" w:hanging="568"/>
        <w:jc w:val="center"/>
        <w:rPr>
          <w:sz w:val="24"/>
          <w:szCs w:val="24"/>
        </w:rPr>
      </w:pPr>
      <w:r>
        <w:rPr>
          <w:rFonts w:ascii="Arial" w:hAnsi="Arial" w:cs="Arial"/>
          <w:noProof/>
          <w:color w:val="0000FF"/>
          <w:sz w:val="27"/>
          <w:szCs w:val="27"/>
          <w:lang w:eastAsia="fr-FR"/>
        </w:rPr>
        <w:drawing>
          <wp:inline distT="0" distB="0" distL="0" distR="0" wp14:anchorId="33DFD8C8" wp14:editId="2D8C3AE9">
            <wp:extent cx="3848100" cy="1924050"/>
            <wp:effectExtent l="190500" t="190500" r="190500" b="190500"/>
            <wp:docPr id="3" name="Image 3" descr="Résultat de recherche d'images pour &quot;image humoristique composteur &quo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mage humoristique composteur &quo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1924050"/>
                    </a:xfrm>
                    <a:prstGeom prst="rect">
                      <a:avLst/>
                    </a:prstGeom>
                    <a:ln>
                      <a:noFill/>
                    </a:ln>
                    <a:effectLst>
                      <a:outerShdw blurRad="190500" algn="tl" rotWithShape="0">
                        <a:srgbClr val="000000">
                          <a:alpha val="70000"/>
                        </a:srgbClr>
                      </a:outerShdw>
                    </a:effectLst>
                  </pic:spPr>
                </pic:pic>
              </a:graphicData>
            </a:graphic>
          </wp:inline>
        </w:drawing>
      </w:r>
    </w:p>
    <w:p w14:paraId="02C2281E" w14:textId="77777777" w:rsidR="003A3A46" w:rsidRDefault="00C72EE7" w:rsidP="003A3A46">
      <w:pPr>
        <w:pStyle w:val="Paragraphedeliste"/>
        <w:numPr>
          <w:ilvl w:val="0"/>
          <w:numId w:val="1"/>
        </w:numPr>
        <w:spacing w:line="240" w:lineRule="auto"/>
        <w:ind w:left="284" w:hanging="284"/>
        <w:jc w:val="both"/>
        <w:rPr>
          <w:b/>
          <w:color w:val="336600"/>
          <w:sz w:val="24"/>
          <w:szCs w:val="24"/>
        </w:rPr>
      </w:pPr>
      <w:r>
        <w:rPr>
          <w:b/>
          <w:color w:val="336600"/>
          <w:sz w:val="24"/>
          <w:szCs w:val="24"/>
        </w:rPr>
        <w:t>5</w:t>
      </w:r>
      <w:r w:rsidR="003A3A46" w:rsidRPr="00B513BF">
        <w:rPr>
          <w:b/>
          <w:color w:val="336600"/>
          <w:sz w:val="24"/>
          <w:szCs w:val="24"/>
        </w:rPr>
        <w:t xml:space="preserve"> : </w:t>
      </w:r>
      <w:r w:rsidR="003A3A46">
        <w:rPr>
          <w:b/>
          <w:color w:val="336600"/>
          <w:sz w:val="24"/>
          <w:szCs w:val="24"/>
        </w:rPr>
        <w:t>Limites séparatives entre les plates-bandes et les allées</w:t>
      </w:r>
    </w:p>
    <w:p w14:paraId="6D89AD09" w14:textId="77777777" w:rsidR="003A3A46" w:rsidRDefault="003A3A46" w:rsidP="003A3A46">
      <w:pPr>
        <w:spacing w:line="240" w:lineRule="auto"/>
        <w:jc w:val="both"/>
        <w:rPr>
          <w:b/>
          <w:color w:val="336600"/>
          <w:sz w:val="24"/>
          <w:szCs w:val="24"/>
        </w:rPr>
      </w:pPr>
    </w:p>
    <w:p w14:paraId="55C01D91" w14:textId="77777777" w:rsidR="00C72EE7" w:rsidRDefault="00C72EE7" w:rsidP="003A3A46">
      <w:pPr>
        <w:spacing w:line="240" w:lineRule="auto"/>
        <w:jc w:val="both"/>
        <w:rPr>
          <w:sz w:val="24"/>
          <w:szCs w:val="24"/>
        </w:rPr>
      </w:pPr>
      <w:r>
        <w:rPr>
          <w:sz w:val="24"/>
          <w:szCs w:val="24"/>
        </w:rPr>
        <w:t>Elles ne pourront être réalisées qu’en bordurettes amovibles. L’utilisation pour la constitution de la limite séparative en bouteilles, tôles, éternit, matière plastique, ardoises, tuiles… est formellement interdite.</w:t>
      </w:r>
    </w:p>
    <w:p w14:paraId="463B38CA" w14:textId="77777777" w:rsidR="00C72EE7" w:rsidRDefault="00C72EE7" w:rsidP="003A3A46">
      <w:pPr>
        <w:spacing w:line="240" w:lineRule="auto"/>
        <w:jc w:val="both"/>
        <w:rPr>
          <w:sz w:val="24"/>
          <w:szCs w:val="24"/>
        </w:rPr>
      </w:pPr>
    </w:p>
    <w:p w14:paraId="7DC3C59E" w14:textId="77777777" w:rsidR="005D7D61" w:rsidRDefault="005D7D61" w:rsidP="003A3A46">
      <w:pPr>
        <w:spacing w:line="240" w:lineRule="auto"/>
        <w:jc w:val="both"/>
        <w:rPr>
          <w:sz w:val="24"/>
          <w:szCs w:val="24"/>
        </w:rPr>
      </w:pPr>
    </w:p>
    <w:p w14:paraId="68FE738C" w14:textId="77777777" w:rsidR="00C72EE7" w:rsidRDefault="00C72EE7" w:rsidP="00C72EE7">
      <w:pPr>
        <w:pStyle w:val="Paragraphedeliste"/>
        <w:numPr>
          <w:ilvl w:val="0"/>
          <w:numId w:val="1"/>
        </w:numPr>
        <w:spacing w:line="240" w:lineRule="auto"/>
        <w:ind w:left="284" w:hanging="284"/>
        <w:jc w:val="both"/>
        <w:rPr>
          <w:b/>
          <w:color w:val="336600"/>
          <w:sz w:val="24"/>
          <w:szCs w:val="24"/>
        </w:rPr>
      </w:pPr>
      <w:r>
        <w:rPr>
          <w:b/>
          <w:color w:val="336600"/>
          <w:sz w:val="24"/>
          <w:szCs w:val="24"/>
        </w:rPr>
        <w:t>6</w:t>
      </w:r>
      <w:r w:rsidRPr="00B513BF">
        <w:rPr>
          <w:b/>
          <w:color w:val="336600"/>
          <w:sz w:val="24"/>
          <w:szCs w:val="24"/>
        </w:rPr>
        <w:t xml:space="preserve"> : </w:t>
      </w:r>
      <w:r>
        <w:rPr>
          <w:b/>
          <w:color w:val="336600"/>
          <w:sz w:val="24"/>
          <w:szCs w:val="24"/>
        </w:rPr>
        <w:t>Allée interne au jardin</w:t>
      </w:r>
    </w:p>
    <w:p w14:paraId="04A3BDB8" w14:textId="77777777" w:rsidR="00C72EE7" w:rsidRDefault="00C72EE7" w:rsidP="00C72EE7">
      <w:pPr>
        <w:spacing w:line="240" w:lineRule="auto"/>
        <w:jc w:val="both"/>
        <w:rPr>
          <w:b/>
          <w:color w:val="336600"/>
          <w:sz w:val="24"/>
          <w:szCs w:val="24"/>
        </w:rPr>
      </w:pPr>
    </w:p>
    <w:p w14:paraId="18B1F8FD" w14:textId="77777777" w:rsidR="00C72EE7" w:rsidRDefault="00C72EE7" w:rsidP="00C72EE7">
      <w:pPr>
        <w:spacing w:line="240" w:lineRule="auto"/>
        <w:jc w:val="both"/>
        <w:rPr>
          <w:sz w:val="24"/>
          <w:szCs w:val="24"/>
        </w:rPr>
      </w:pPr>
      <w:r>
        <w:rPr>
          <w:b/>
          <w:color w:val="0070C0"/>
          <w:sz w:val="24"/>
          <w:szCs w:val="24"/>
        </w:rPr>
        <w:t xml:space="preserve">AI. 1 : </w:t>
      </w:r>
      <w:r>
        <w:rPr>
          <w:sz w:val="24"/>
          <w:szCs w:val="24"/>
        </w:rPr>
        <w:t>Revêtement de l’allée interne au jardin</w:t>
      </w:r>
    </w:p>
    <w:p w14:paraId="7EA9BDC6" w14:textId="77777777" w:rsidR="00C72EE7" w:rsidRDefault="00C72EE7" w:rsidP="00C72EE7">
      <w:pPr>
        <w:spacing w:line="240" w:lineRule="auto"/>
        <w:jc w:val="both"/>
        <w:rPr>
          <w:sz w:val="24"/>
          <w:szCs w:val="24"/>
        </w:rPr>
      </w:pPr>
    </w:p>
    <w:p w14:paraId="50E25A27" w14:textId="77777777" w:rsidR="00C72EE7" w:rsidRDefault="00C72EE7" w:rsidP="00C72EE7">
      <w:pPr>
        <w:spacing w:line="240" w:lineRule="auto"/>
        <w:jc w:val="both"/>
        <w:rPr>
          <w:sz w:val="24"/>
          <w:szCs w:val="24"/>
        </w:rPr>
      </w:pPr>
      <w:r>
        <w:rPr>
          <w:sz w:val="24"/>
          <w:szCs w:val="24"/>
        </w:rPr>
        <w:t>Il sera constitué exclusivement :</w:t>
      </w:r>
    </w:p>
    <w:p w14:paraId="16A96283" w14:textId="77777777" w:rsidR="00C72EE7" w:rsidRDefault="00C72EE7" w:rsidP="00C72EE7">
      <w:pPr>
        <w:spacing w:line="240" w:lineRule="auto"/>
        <w:jc w:val="both"/>
        <w:rPr>
          <w:sz w:val="24"/>
          <w:szCs w:val="24"/>
        </w:rPr>
      </w:pPr>
    </w:p>
    <w:p w14:paraId="7B34F4FB" w14:textId="77777777" w:rsidR="00C72EE7" w:rsidRDefault="00C72EE7" w:rsidP="00C72EE7">
      <w:pPr>
        <w:pStyle w:val="Paragraphedeliste"/>
        <w:numPr>
          <w:ilvl w:val="0"/>
          <w:numId w:val="10"/>
        </w:numPr>
        <w:spacing w:line="240" w:lineRule="auto"/>
        <w:ind w:left="284" w:hanging="284"/>
        <w:jc w:val="both"/>
        <w:rPr>
          <w:sz w:val="24"/>
          <w:szCs w:val="24"/>
        </w:rPr>
      </w:pPr>
      <w:r>
        <w:rPr>
          <w:sz w:val="24"/>
          <w:szCs w:val="24"/>
        </w:rPr>
        <w:t>soit en gazon régulièrement tondu ;</w:t>
      </w:r>
    </w:p>
    <w:p w14:paraId="39A746A2" w14:textId="77777777" w:rsidR="00C72EE7" w:rsidRDefault="00C72EE7" w:rsidP="00C72EE7">
      <w:pPr>
        <w:pStyle w:val="Paragraphedeliste"/>
        <w:numPr>
          <w:ilvl w:val="0"/>
          <w:numId w:val="10"/>
        </w:numPr>
        <w:spacing w:line="240" w:lineRule="auto"/>
        <w:ind w:left="284" w:hanging="284"/>
        <w:jc w:val="both"/>
        <w:rPr>
          <w:sz w:val="24"/>
          <w:szCs w:val="24"/>
        </w:rPr>
      </w:pPr>
      <w:r>
        <w:rPr>
          <w:sz w:val="24"/>
          <w:szCs w:val="24"/>
        </w:rPr>
        <w:t>soit en terre battue</w:t>
      </w:r>
      <w:r w:rsidR="00C1579C">
        <w:rPr>
          <w:sz w:val="24"/>
          <w:szCs w:val="24"/>
        </w:rPr>
        <w:t> ;</w:t>
      </w:r>
    </w:p>
    <w:p w14:paraId="614D7BA8" w14:textId="77777777" w:rsidR="00C72EE7" w:rsidRDefault="00C72EE7" w:rsidP="00C72EE7">
      <w:pPr>
        <w:pStyle w:val="Paragraphedeliste"/>
        <w:numPr>
          <w:ilvl w:val="0"/>
          <w:numId w:val="10"/>
        </w:numPr>
        <w:spacing w:line="240" w:lineRule="auto"/>
        <w:ind w:left="284" w:hanging="284"/>
        <w:jc w:val="both"/>
        <w:rPr>
          <w:sz w:val="24"/>
          <w:szCs w:val="24"/>
        </w:rPr>
      </w:pPr>
      <w:r>
        <w:rPr>
          <w:sz w:val="24"/>
          <w:szCs w:val="24"/>
        </w:rPr>
        <w:t>soit en copeaux de bois</w:t>
      </w:r>
      <w:r w:rsidR="00C1579C">
        <w:rPr>
          <w:sz w:val="24"/>
          <w:szCs w:val="24"/>
        </w:rPr>
        <w:t>.</w:t>
      </w:r>
    </w:p>
    <w:p w14:paraId="748DCED2" w14:textId="77777777" w:rsidR="00623E7A" w:rsidRDefault="00623E7A" w:rsidP="00C72EE7">
      <w:pPr>
        <w:spacing w:line="240" w:lineRule="auto"/>
        <w:jc w:val="both"/>
        <w:rPr>
          <w:sz w:val="24"/>
          <w:szCs w:val="24"/>
        </w:rPr>
      </w:pPr>
    </w:p>
    <w:p w14:paraId="7F44329D" w14:textId="77777777" w:rsidR="00C72EE7" w:rsidRDefault="00C72EE7" w:rsidP="00C72EE7">
      <w:pPr>
        <w:spacing w:line="240" w:lineRule="auto"/>
        <w:jc w:val="both"/>
        <w:rPr>
          <w:sz w:val="24"/>
          <w:szCs w:val="24"/>
        </w:rPr>
      </w:pPr>
      <w:r>
        <w:rPr>
          <w:sz w:val="24"/>
          <w:szCs w:val="24"/>
        </w:rPr>
        <w:t>Tous autres types de revêtement sont interdits notamment les allées en maçonnerie, celles en carrelages, en tuiles, en tôle, en papier bitumé, en linoléum ou quelques autres matériaux que ce soient.</w:t>
      </w:r>
    </w:p>
    <w:p w14:paraId="7656B9A0" w14:textId="77777777" w:rsidR="00C72EE7" w:rsidRDefault="00C72EE7" w:rsidP="00C72EE7">
      <w:pPr>
        <w:spacing w:line="240" w:lineRule="auto"/>
        <w:jc w:val="both"/>
        <w:rPr>
          <w:sz w:val="24"/>
          <w:szCs w:val="24"/>
        </w:rPr>
      </w:pPr>
    </w:p>
    <w:p w14:paraId="1EA9AB35" w14:textId="77777777" w:rsidR="005D7D61" w:rsidRDefault="005D7D61" w:rsidP="00C72EE7">
      <w:pPr>
        <w:spacing w:line="240" w:lineRule="auto"/>
        <w:jc w:val="both"/>
        <w:rPr>
          <w:sz w:val="24"/>
          <w:szCs w:val="24"/>
        </w:rPr>
      </w:pPr>
    </w:p>
    <w:p w14:paraId="6E19C646" w14:textId="77777777" w:rsidR="005D7D61" w:rsidRDefault="005D7D61" w:rsidP="00C72EE7">
      <w:pPr>
        <w:spacing w:line="240" w:lineRule="auto"/>
        <w:jc w:val="both"/>
        <w:rPr>
          <w:sz w:val="24"/>
          <w:szCs w:val="24"/>
        </w:rPr>
      </w:pPr>
    </w:p>
    <w:p w14:paraId="25C07E28" w14:textId="77777777" w:rsidR="00991513" w:rsidRDefault="00991513" w:rsidP="00C72EE7">
      <w:pPr>
        <w:spacing w:line="240" w:lineRule="auto"/>
        <w:jc w:val="both"/>
        <w:rPr>
          <w:sz w:val="24"/>
          <w:szCs w:val="24"/>
        </w:rPr>
      </w:pPr>
    </w:p>
    <w:p w14:paraId="781C346B" w14:textId="77777777" w:rsidR="00C72EE7" w:rsidRDefault="00C72EE7" w:rsidP="00C72EE7">
      <w:pPr>
        <w:pStyle w:val="Paragraphedeliste"/>
        <w:numPr>
          <w:ilvl w:val="0"/>
          <w:numId w:val="1"/>
        </w:numPr>
        <w:spacing w:line="240" w:lineRule="auto"/>
        <w:ind w:left="284" w:hanging="284"/>
        <w:jc w:val="both"/>
        <w:rPr>
          <w:b/>
          <w:color w:val="336600"/>
          <w:sz w:val="24"/>
          <w:szCs w:val="24"/>
        </w:rPr>
      </w:pPr>
      <w:r>
        <w:rPr>
          <w:b/>
          <w:color w:val="336600"/>
          <w:sz w:val="24"/>
          <w:szCs w:val="24"/>
        </w:rPr>
        <w:lastRenderedPageBreak/>
        <w:t>7</w:t>
      </w:r>
      <w:r w:rsidRPr="00B513BF">
        <w:rPr>
          <w:b/>
          <w:color w:val="336600"/>
          <w:sz w:val="24"/>
          <w:szCs w:val="24"/>
        </w:rPr>
        <w:t xml:space="preserve"> : </w:t>
      </w:r>
      <w:r>
        <w:rPr>
          <w:b/>
          <w:color w:val="336600"/>
          <w:sz w:val="24"/>
          <w:szCs w:val="24"/>
        </w:rPr>
        <w:t>Embellissements</w:t>
      </w:r>
    </w:p>
    <w:p w14:paraId="6D13F277" w14:textId="77777777" w:rsidR="004243C6" w:rsidRDefault="004243C6" w:rsidP="004243C6">
      <w:pPr>
        <w:spacing w:line="240" w:lineRule="auto"/>
        <w:jc w:val="both"/>
        <w:rPr>
          <w:b/>
          <w:color w:val="336600"/>
          <w:sz w:val="24"/>
          <w:szCs w:val="24"/>
        </w:rPr>
      </w:pPr>
    </w:p>
    <w:p w14:paraId="3149BA57" w14:textId="77777777" w:rsidR="004243C6" w:rsidRPr="004243C6" w:rsidRDefault="004243C6" w:rsidP="004243C6">
      <w:pPr>
        <w:spacing w:line="240" w:lineRule="auto"/>
        <w:jc w:val="both"/>
        <w:rPr>
          <w:sz w:val="24"/>
          <w:szCs w:val="24"/>
        </w:rPr>
      </w:pPr>
      <w:r w:rsidRPr="00FD4D7A">
        <w:rPr>
          <w:sz w:val="24"/>
          <w:szCs w:val="24"/>
        </w:rPr>
        <w:t>Tous aménagements fixes, quels qu’ils</w:t>
      </w:r>
      <w:r>
        <w:rPr>
          <w:sz w:val="24"/>
          <w:szCs w:val="24"/>
        </w:rPr>
        <w:t xml:space="preserve"> soient, ainsi que toute adjonction à l’abri de jardin sont rigoureusement interdits. Il est stipulé à ce sujet que les locataires qui contreviendraient à cette prescription essentielle se verraient retirer le bénéfice de la location. </w:t>
      </w:r>
    </w:p>
    <w:p w14:paraId="747E5FDD" w14:textId="77777777" w:rsidR="00C72EE7" w:rsidRDefault="00C72EE7" w:rsidP="00C72EE7">
      <w:pPr>
        <w:spacing w:line="240" w:lineRule="auto"/>
        <w:jc w:val="both"/>
        <w:rPr>
          <w:sz w:val="24"/>
          <w:szCs w:val="24"/>
        </w:rPr>
      </w:pPr>
    </w:p>
    <w:p w14:paraId="5A8130AA" w14:textId="77777777" w:rsidR="005D7D61" w:rsidRPr="00C72EE7" w:rsidRDefault="005D7D61" w:rsidP="00C72EE7">
      <w:pPr>
        <w:spacing w:line="240" w:lineRule="auto"/>
        <w:jc w:val="both"/>
        <w:rPr>
          <w:sz w:val="24"/>
          <w:szCs w:val="24"/>
        </w:rPr>
      </w:pPr>
    </w:p>
    <w:p w14:paraId="2F308D55" w14:textId="77777777" w:rsidR="002026E6" w:rsidRDefault="002026E6" w:rsidP="002026E6">
      <w:pPr>
        <w:pStyle w:val="Paragraphedeliste"/>
        <w:numPr>
          <w:ilvl w:val="0"/>
          <w:numId w:val="1"/>
        </w:numPr>
        <w:spacing w:line="240" w:lineRule="auto"/>
        <w:ind w:left="284" w:hanging="284"/>
        <w:jc w:val="both"/>
        <w:rPr>
          <w:b/>
          <w:color w:val="336600"/>
          <w:sz w:val="24"/>
          <w:szCs w:val="24"/>
        </w:rPr>
      </w:pPr>
      <w:r>
        <w:rPr>
          <w:b/>
          <w:color w:val="336600"/>
          <w:sz w:val="24"/>
          <w:szCs w:val="24"/>
        </w:rPr>
        <w:t>8</w:t>
      </w:r>
      <w:r w:rsidRPr="00B513BF">
        <w:rPr>
          <w:b/>
          <w:color w:val="336600"/>
          <w:sz w:val="24"/>
          <w:szCs w:val="24"/>
        </w:rPr>
        <w:t xml:space="preserve"> : </w:t>
      </w:r>
      <w:r>
        <w:rPr>
          <w:b/>
          <w:color w:val="336600"/>
          <w:sz w:val="24"/>
          <w:szCs w:val="24"/>
        </w:rPr>
        <w:t>Mode de culture et plantations</w:t>
      </w:r>
    </w:p>
    <w:p w14:paraId="74AACD05" w14:textId="77777777" w:rsidR="002026E6" w:rsidRDefault="002026E6" w:rsidP="002026E6">
      <w:pPr>
        <w:spacing w:line="240" w:lineRule="auto"/>
        <w:jc w:val="both"/>
        <w:rPr>
          <w:b/>
          <w:color w:val="336600"/>
          <w:sz w:val="24"/>
          <w:szCs w:val="24"/>
        </w:rPr>
      </w:pPr>
    </w:p>
    <w:p w14:paraId="57881C2C" w14:textId="77777777" w:rsidR="002026E6" w:rsidRDefault="002026E6" w:rsidP="002026E6">
      <w:pPr>
        <w:spacing w:line="240" w:lineRule="auto"/>
        <w:jc w:val="both"/>
        <w:rPr>
          <w:sz w:val="24"/>
          <w:szCs w:val="24"/>
        </w:rPr>
      </w:pPr>
      <w:r>
        <w:rPr>
          <w:sz w:val="24"/>
          <w:szCs w:val="24"/>
        </w:rPr>
        <w:t>D’une manière générale, la parcelle louée devra être aménagée en vue de la production non intensive de légumes (jardin potager).</w:t>
      </w:r>
    </w:p>
    <w:p w14:paraId="1BAD986E" w14:textId="77777777" w:rsidR="002026E6" w:rsidRDefault="002026E6" w:rsidP="002026E6">
      <w:pPr>
        <w:spacing w:line="240" w:lineRule="auto"/>
        <w:jc w:val="both"/>
        <w:rPr>
          <w:sz w:val="24"/>
          <w:szCs w:val="24"/>
        </w:rPr>
      </w:pPr>
      <w:r>
        <w:rPr>
          <w:sz w:val="24"/>
          <w:szCs w:val="24"/>
        </w:rPr>
        <w:t>Le jardin devra être régulièrement entretenu tout au long de l’année. Une visite de contrôle est effectuée par l’agent responsable du secteur minimum une fois par mois. Si le jardin a fait l’objet d’une récente attribution, il devra être entièrement entretenu au plus tard deux mois après sa location.</w:t>
      </w:r>
    </w:p>
    <w:p w14:paraId="6DBD82A2" w14:textId="77777777" w:rsidR="002026E6" w:rsidRPr="002026E6" w:rsidRDefault="002026E6" w:rsidP="002026E6">
      <w:pPr>
        <w:spacing w:line="240" w:lineRule="auto"/>
        <w:jc w:val="both"/>
        <w:rPr>
          <w:sz w:val="24"/>
          <w:szCs w:val="24"/>
        </w:rPr>
      </w:pPr>
    </w:p>
    <w:p w14:paraId="1A49766B" w14:textId="77777777" w:rsidR="00C72EE7" w:rsidRDefault="002026E6" w:rsidP="003A3A46">
      <w:pPr>
        <w:spacing w:line="240" w:lineRule="auto"/>
        <w:jc w:val="both"/>
        <w:rPr>
          <w:sz w:val="24"/>
          <w:szCs w:val="24"/>
        </w:rPr>
      </w:pPr>
      <w:r>
        <w:rPr>
          <w:b/>
          <w:color w:val="0070C0"/>
          <w:sz w:val="24"/>
          <w:szCs w:val="24"/>
        </w:rPr>
        <w:t xml:space="preserve">AI. 1 : </w:t>
      </w:r>
      <w:r>
        <w:rPr>
          <w:sz w:val="24"/>
          <w:szCs w:val="24"/>
        </w:rPr>
        <w:t>Jardin potager</w:t>
      </w:r>
    </w:p>
    <w:p w14:paraId="0F509A33" w14:textId="77777777" w:rsidR="002026E6" w:rsidRDefault="002026E6" w:rsidP="003A3A46">
      <w:pPr>
        <w:spacing w:line="240" w:lineRule="auto"/>
        <w:jc w:val="both"/>
        <w:rPr>
          <w:sz w:val="24"/>
          <w:szCs w:val="24"/>
        </w:rPr>
      </w:pPr>
    </w:p>
    <w:p w14:paraId="22385A44" w14:textId="77777777" w:rsidR="002026E6" w:rsidRDefault="002026E6" w:rsidP="003A3A46">
      <w:pPr>
        <w:spacing w:line="240" w:lineRule="auto"/>
        <w:jc w:val="both"/>
        <w:rPr>
          <w:sz w:val="24"/>
          <w:szCs w:val="24"/>
        </w:rPr>
      </w:pPr>
      <w:r>
        <w:rPr>
          <w:sz w:val="24"/>
          <w:szCs w:val="24"/>
        </w:rPr>
        <w:t>En ce qui concerne la partie utilisée comme jardin potager, il y a lieu d’amender régulièrement le sol. Après les récoltes, la terre devra être retournée. L’usage des motoculteurs, tondeuses, taille-haies… est interdit les dimanches et jours de fêtes. Les mauvaises herbes devront être éloignées de la zone de culture ainsi que des abords du jardin. Le zéro phyto est une obligation sur l’ensemble de la surface.</w:t>
      </w:r>
    </w:p>
    <w:p w14:paraId="66EB9DF8" w14:textId="77777777" w:rsidR="002026E6" w:rsidRDefault="002026E6" w:rsidP="003A3A46">
      <w:pPr>
        <w:spacing w:line="240" w:lineRule="auto"/>
        <w:jc w:val="both"/>
        <w:rPr>
          <w:sz w:val="24"/>
          <w:szCs w:val="24"/>
        </w:rPr>
      </w:pPr>
      <w:r>
        <w:rPr>
          <w:sz w:val="24"/>
          <w:szCs w:val="24"/>
        </w:rPr>
        <w:t>Seuls sont autorisés les tuteurs à tomates ou à haricots inférieurs à 1,70 m et achetés en magasin, à l’exclusion de tout autre matériau (branche, barre de fer, tuyau de récupération…).</w:t>
      </w:r>
    </w:p>
    <w:p w14:paraId="781826EE" w14:textId="77777777" w:rsidR="00AC3438" w:rsidRDefault="00AC3438" w:rsidP="003A3A46">
      <w:pPr>
        <w:spacing w:line="240" w:lineRule="auto"/>
        <w:jc w:val="both"/>
        <w:rPr>
          <w:sz w:val="24"/>
          <w:szCs w:val="24"/>
        </w:rPr>
      </w:pPr>
    </w:p>
    <w:p w14:paraId="519A719F" w14:textId="77777777" w:rsidR="002026E6" w:rsidRDefault="002026E6" w:rsidP="003A3A46">
      <w:pPr>
        <w:spacing w:line="240" w:lineRule="auto"/>
        <w:jc w:val="both"/>
        <w:rPr>
          <w:sz w:val="24"/>
          <w:szCs w:val="24"/>
        </w:rPr>
      </w:pPr>
      <w:r>
        <w:rPr>
          <w:b/>
          <w:color w:val="0070C0"/>
          <w:sz w:val="24"/>
          <w:szCs w:val="24"/>
        </w:rPr>
        <w:t xml:space="preserve">AI. 2 : </w:t>
      </w:r>
      <w:r>
        <w:rPr>
          <w:sz w:val="24"/>
          <w:szCs w:val="24"/>
        </w:rPr>
        <w:t>Arbres fruitiers ou d’ornement</w:t>
      </w:r>
    </w:p>
    <w:p w14:paraId="2D05AFAA" w14:textId="77777777" w:rsidR="002026E6" w:rsidRDefault="002026E6" w:rsidP="003A3A46">
      <w:pPr>
        <w:spacing w:line="240" w:lineRule="auto"/>
        <w:jc w:val="both"/>
        <w:rPr>
          <w:sz w:val="24"/>
          <w:szCs w:val="24"/>
        </w:rPr>
      </w:pPr>
    </w:p>
    <w:p w14:paraId="4E30CA80" w14:textId="64B483FE" w:rsidR="002026E6" w:rsidRPr="00FD4D7A" w:rsidRDefault="002026E6" w:rsidP="003A3A46">
      <w:pPr>
        <w:spacing w:line="240" w:lineRule="auto"/>
        <w:jc w:val="both"/>
        <w:rPr>
          <w:sz w:val="24"/>
          <w:szCs w:val="24"/>
        </w:rPr>
      </w:pPr>
      <w:r w:rsidRPr="00FD4D7A">
        <w:rPr>
          <w:sz w:val="24"/>
          <w:szCs w:val="24"/>
        </w:rPr>
        <w:t>Dans le jardin</w:t>
      </w:r>
      <w:r w:rsidR="00991513">
        <w:rPr>
          <w:sz w:val="24"/>
          <w:szCs w:val="24"/>
        </w:rPr>
        <w:t>,</w:t>
      </w:r>
      <w:r w:rsidRPr="00FD4D7A">
        <w:rPr>
          <w:sz w:val="24"/>
          <w:szCs w:val="24"/>
        </w:rPr>
        <w:t xml:space="preserve"> les locataires </w:t>
      </w:r>
      <w:r w:rsidR="00AC3438" w:rsidRPr="00FD4D7A">
        <w:rPr>
          <w:sz w:val="24"/>
          <w:szCs w:val="24"/>
        </w:rPr>
        <w:t xml:space="preserve">ne </w:t>
      </w:r>
      <w:r w:rsidRPr="00FD4D7A">
        <w:rPr>
          <w:sz w:val="24"/>
          <w:szCs w:val="24"/>
        </w:rPr>
        <w:t xml:space="preserve">pourront </w:t>
      </w:r>
      <w:r w:rsidR="000851A2" w:rsidRPr="00FD4D7A">
        <w:rPr>
          <w:sz w:val="24"/>
          <w:szCs w:val="24"/>
        </w:rPr>
        <w:t xml:space="preserve">pas </w:t>
      </w:r>
      <w:r w:rsidRPr="00FD4D7A">
        <w:rPr>
          <w:sz w:val="24"/>
          <w:szCs w:val="24"/>
        </w:rPr>
        <w:t xml:space="preserve">planter </w:t>
      </w:r>
      <w:r w:rsidR="00AC3438" w:rsidRPr="00FD4D7A">
        <w:rPr>
          <w:sz w:val="24"/>
          <w:szCs w:val="24"/>
        </w:rPr>
        <w:t>d’arbre fruitier parmi les espèces suivantes : poirier, prunier, abricotier, pêcher ou mirabellier en demi-tige (atteignant moins de 4 m à l’âge adulte).</w:t>
      </w:r>
    </w:p>
    <w:p w14:paraId="40D55DC0" w14:textId="77777777" w:rsidR="00AC3438" w:rsidRPr="00FD4D7A" w:rsidRDefault="00AC3438" w:rsidP="003A3A46">
      <w:pPr>
        <w:spacing w:line="240" w:lineRule="auto"/>
        <w:jc w:val="both"/>
        <w:rPr>
          <w:sz w:val="24"/>
          <w:szCs w:val="24"/>
        </w:rPr>
      </w:pPr>
      <w:r w:rsidRPr="00FD4D7A">
        <w:rPr>
          <w:sz w:val="24"/>
          <w:szCs w:val="24"/>
        </w:rPr>
        <w:t>Des arbres fruitiers en espaliers ne peuvent être plantés sur la parcelle.</w:t>
      </w:r>
    </w:p>
    <w:p w14:paraId="547A7301" w14:textId="6CC2A1B4" w:rsidR="00AC3438" w:rsidRDefault="00AC3438" w:rsidP="003A3A46">
      <w:pPr>
        <w:spacing w:line="240" w:lineRule="auto"/>
        <w:jc w:val="both"/>
        <w:rPr>
          <w:sz w:val="24"/>
          <w:szCs w:val="24"/>
        </w:rPr>
      </w:pPr>
      <w:r w:rsidRPr="00FD4D7A">
        <w:rPr>
          <w:sz w:val="24"/>
          <w:szCs w:val="24"/>
        </w:rPr>
        <w:t xml:space="preserve">Les arbres fruitiers </w:t>
      </w:r>
      <w:r w:rsidR="00D6629C" w:rsidRPr="00E34817">
        <w:rPr>
          <w:sz w:val="24"/>
          <w:szCs w:val="24"/>
        </w:rPr>
        <w:t xml:space="preserve">et d’ornement </w:t>
      </w:r>
      <w:r w:rsidRPr="00FD4D7A">
        <w:rPr>
          <w:sz w:val="24"/>
          <w:szCs w:val="24"/>
        </w:rPr>
        <w:t>de grandes tailles (cerisier, noyer, marronnier…) et toutes essences dépassant 4m à l’âge adulte (frêne, acacias, tilleul…) sont prohibés.</w:t>
      </w:r>
    </w:p>
    <w:p w14:paraId="789AC88C" w14:textId="77777777" w:rsidR="00AC3438" w:rsidRDefault="00AC3438" w:rsidP="003A3A46">
      <w:pPr>
        <w:spacing w:line="240" w:lineRule="auto"/>
        <w:jc w:val="both"/>
        <w:rPr>
          <w:sz w:val="24"/>
          <w:szCs w:val="24"/>
        </w:rPr>
      </w:pPr>
    </w:p>
    <w:p w14:paraId="650CA53C" w14:textId="77777777" w:rsidR="00AC3438" w:rsidRDefault="00AC3438" w:rsidP="003A3A46">
      <w:pPr>
        <w:spacing w:line="240" w:lineRule="auto"/>
        <w:jc w:val="both"/>
        <w:rPr>
          <w:sz w:val="24"/>
          <w:szCs w:val="24"/>
        </w:rPr>
      </w:pPr>
      <w:r>
        <w:rPr>
          <w:b/>
          <w:color w:val="0070C0"/>
          <w:sz w:val="24"/>
          <w:szCs w:val="24"/>
        </w:rPr>
        <w:t xml:space="preserve">AI. 3 : </w:t>
      </w:r>
      <w:r>
        <w:rPr>
          <w:sz w:val="24"/>
          <w:szCs w:val="24"/>
        </w:rPr>
        <w:t>Installation de couche, serre</w:t>
      </w:r>
    </w:p>
    <w:p w14:paraId="312BCABC" w14:textId="77777777" w:rsidR="00AC3438" w:rsidRDefault="00AC3438" w:rsidP="003A3A46">
      <w:pPr>
        <w:spacing w:line="240" w:lineRule="auto"/>
        <w:jc w:val="both"/>
        <w:rPr>
          <w:sz w:val="24"/>
          <w:szCs w:val="24"/>
        </w:rPr>
      </w:pPr>
    </w:p>
    <w:p w14:paraId="780D6343" w14:textId="77777777" w:rsidR="00AC3438" w:rsidRDefault="00AC3438" w:rsidP="003A3A46">
      <w:pPr>
        <w:spacing w:line="240" w:lineRule="auto"/>
        <w:jc w:val="both"/>
        <w:rPr>
          <w:sz w:val="24"/>
          <w:szCs w:val="24"/>
        </w:rPr>
      </w:pPr>
      <w:r>
        <w:rPr>
          <w:sz w:val="24"/>
          <w:szCs w:val="24"/>
        </w:rPr>
        <w:t>Dans le cadre de la culture forcée ou de préparation de semis, les serres sont strictement interdites ainsi que toute autre installation telle que couverture de plastique, bâches, plexiglas.</w:t>
      </w:r>
    </w:p>
    <w:p w14:paraId="34A600CB" w14:textId="77777777" w:rsidR="00AC3438" w:rsidRDefault="00AC3438" w:rsidP="003A3A46">
      <w:pPr>
        <w:spacing w:line="240" w:lineRule="auto"/>
        <w:jc w:val="both"/>
        <w:rPr>
          <w:sz w:val="24"/>
          <w:szCs w:val="24"/>
        </w:rPr>
      </w:pPr>
    </w:p>
    <w:p w14:paraId="5F794489" w14:textId="77777777" w:rsidR="00AC3438" w:rsidRDefault="00AC3438" w:rsidP="003A3A46">
      <w:pPr>
        <w:spacing w:line="240" w:lineRule="auto"/>
        <w:jc w:val="both"/>
        <w:rPr>
          <w:sz w:val="24"/>
          <w:szCs w:val="24"/>
        </w:rPr>
      </w:pPr>
      <w:r w:rsidRPr="00FD4D7A">
        <w:rPr>
          <w:b/>
          <w:color w:val="0070C0"/>
          <w:sz w:val="24"/>
          <w:szCs w:val="24"/>
        </w:rPr>
        <w:t xml:space="preserve">AI. 4 : </w:t>
      </w:r>
      <w:r w:rsidRPr="00FD4D7A">
        <w:rPr>
          <w:sz w:val="24"/>
          <w:szCs w:val="24"/>
        </w:rPr>
        <w:t>Protection des sols et de la qualité de vie</w:t>
      </w:r>
    </w:p>
    <w:p w14:paraId="4A471EF9" w14:textId="77777777" w:rsidR="00AC3438" w:rsidRPr="00E34817" w:rsidRDefault="00AC3438" w:rsidP="003A3A46">
      <w:pPr>
        <w:spacing w:line="240" w:lineRule="auto"/>
        <w:jc w:val="both"/>
        <w:rPr>
          <w:b/>
          <w:sz w:val="24"/>
          <w:szCs w:val="24"/>
        </w:rPr>
      </w:pPr>
    </w:p>
    <w:p w14:paraId="257C232E" w14:textId="77777777" w:rsidR="00AC3438" w:rsidRDefault="00AC3438" w:rsidP="003A3A46">
      <w:pPr>
        <w:spacing w:line="240" w:lineRule="auto"/>
        <w:jc w:val="both"/>
        <w:rPr>
          <w:sz w:val="24"/>
          <w:szCs w:val="24"/>
        </w:rPr>
      </w:pPr>
      <w:r>
        <w:rPr>
          <w:sz w:val="24"/>
          <w:szCs w:val="24"/>
        </w:rPr>
        <w:t>En vue de la conservation de la qualité des sols et dans l’intérêt même de la santé des l</w:t>
      </w:r>
      <w:r w:rsidR="00CB75CC">
        <w:rPr>
          <w:sz w:val="24"/>
          <w:szCs w:val="24"/>
        </w:rPr>
        <w:t>o</w:t>
      </w:r>
      <w:r>
        <w:rPr>
          <w:sz w:val="24"/>
          <w:szCs w:val="24"/>
        </w:rPr>
        <w:t>cataires, il recommandé aux occupants jardiniers d’éviter tout apport de produits toxiques dans leur jardin.</w:t>
      </w:r>
    </w:p>
    <w:p w14:paraId="265E64B1" w14:textId="77777777" w:rsidR="00AC3438" w:rsidRDefault="00AC3438" w:rsidP="003A3A46">
      <w:pPr>
        <w:spacing w:line="240" w:lineRule="auto"/>
        <w:jc w:val="both"/>
        <w:rPr>
          <w:sz w:val="24"/>
          <w:szCs w:val="24"/>
        </w:rPr>
      </w:pPr>
      <w:r>
        <w:rPr>
          <w:sz w:val="24"/>
          <w:szCs w:val="24"/>
        </w:rPr>
        <w:t>Sont strictement interdits les pesticides, désherbant.</w:t>
      </w:r>
    </w:p>
    <w:p w14:paraId="0E49B0FF" w14:textId="77777777" w:rsidR="00AC3438" w:rsidRDefault="00AC3438" w:rsidP="003A3A46">
      <w:pPr>
        <w:spacing w:line="240" w:lineRule="auto"/>
        <w:jc w:val="both"/>
        <w:rPr>
          <w:sz w:val="24"/>
          <w:szCs w:val="24"/>
        </w:rPr>
      </w:pPr>
      <w:r>
        <w:rPr>
          <w:sz w:val="24"/>
          <w:szCs w:val="24"/>
        </w:rPr>
        <w:t>Sont conseillés par contre tous les moyens de lutte biologique à partir de produits naturels.</w:t>
      </w:r>
    </w:p>
    <w:p w14:paraId="3C17E02F" w14:textId="77777777" w:rsidR="00CB75CC" w:rsidRDefault="00CB75CC" w:rsidP="003A3A46">
      <w:pPr>
        <w:spacing w:line="240" w:lineRule="auto"/>
        <w:jc w:val="both"/>
        <w:rPr>
          <w:sz w:val="24"/>
          <w:szCs w:val="24"/>
        </w:rPr>
      </w:pPr>
    </w:p>
    <w:p w14:paraId="7C38A1B4" w14:textId="77777777" w:rsidR="00991513" w:rsidRDefault="00991513" w:rsidP="003A3A46">
      <w:pPr>
        <w:spacing w:line="240" w:lineRule="auto"/>
        <w:jc w:val="both"/>
        <w:rPr>
          <w:sz w:val="24"/>
          <w:szCs w:val="24"/>
        </w:rPr>
      </w:pPr>
    </w:p>
    <w:p w14:paraId="7B0031BA" w14:textId="77777777" w:rsidR="00CB75CC" w:rsidRDefault="00021ED8" w:rsidP="003A3A46">
      <w:pPr>
        <w:spacing w:line="240" w:lineRule="auto"/>
        <w:jc w:val="both"/>
        <w:rPr>
          <w:sz w:val="24"/>
          <w:szCs w:val="24"/>
        </w:rPr>
      </w:pPr>
      <w:r>
        <w:rPr>
          <w:b/>
          <w:color w:val="0070C0"/>
          <w:sz w:val="24"/>
          <w:szCs w:val="24"/>
        </w:rPr>
        <w:t xml:space="preserve">AI. 5 : </w:t>
      </w:r>
      <w:r>
        <w:rPr>
          <w:sz w:val="24"/>
          <w:szCs w:val="24"/>
        </w:rPr>
        <w:t>Plantation et modes de culture</w:t>
      </w:r>
    </w:p>
    <w:p w14:paraId="5180B7C9" w14:textId="77777777" w:rsidR="00021ED8" w:rsidRDefault="00021ED8" w:rsidP="003A3A46">
      <w:pPr>
        <w:spacing w:line="240" w:lineRule="auto"/>
        <w:jc w:val="both"/>
        <w:rPr>
          <w:sz w:val="24"/>
          <w:szCs w:val="24"/>
        </w:rPr>
      </w:pPr>
    </w:p>
    <w:p w14:paraId="521786BD" w14:textId="77777777" w:rsidR="00021ED8" w:rsidRDefault="00021ED8" w:rsidP="003A3A46">
      <w:pPr>
        <w:spacing w:line="240" w:lineRule="auto"/>
        <w:jc w:val="both"/>
        <w:rPr>
          <w:sz w:val="24"/>
          <w:szCs w:val="24"/>
        </w:rPr>
      </w:pPr>
      <w:r>
        <w:rPr>
          <w:sz w:val="24"/>
          <w:szCs w:val="24"/>
        </w:rPr>
        <w:t>Toute plantation de produits stupéfiants (cannabis, chanvre, haschisch…) e</w:t>
      </w:r>
      <w:r w:rsidR="00C1579C">
        <w:rPr>
          <w:sz w:val="24"/>
          <w:szCs w:val="24"/>
        </w:rPr>
        <w:t>s</w:t>
      </w:r>
      <w:r>
        <w:rPr>
          <w:sz w:val="24"/>
          <w:szCs w:val="24"/>
        </w:rPr>
        <w:t>t strictement interdite. En cas de non-respect, le locataire verra son contrat de location résilié avec effet immédiat, nonobstant des poursuites pénales et judiciaires.</w:t>
      </w:r>
    </w:p>
    <w:p w14:paraId="6B98F000" w14:textId="77777777" w:rsidR="00021ED8" w:rsidRDefault="00021ED8" w:rsidP="003A3A46">
      <w:pPr>
        <w:spacing w:line="240" w:lineRule="auto"/>
        <w:jc w:val="both"/>
        <w:rPr>
          <w:sz w:val="24"/>
          <w:szCs w:val="24"/>
        </w:rPr>
      </w:pPr>
    </w:p>
    <w:p w14:paraId="653C2D0E" w14:textId="77777777" w:rsidR="00021ED8" w:rsidRDefault="00021ED8" w:rsidP="003A3A46">
      <w:pPr>
        <w:spacing w:line="240" w:lineRule="auto"/>
        <w:jc w:val="both"/>
        <w:rPr>
          <w:sz w:val="24"/>
          <w:szCs w:val="24"/>
        </w:rPr>
      </w:pPr>
      <w:r>
        <w:rPr>
          <w:b/>
          <w:color w:val="0070C0"/>
          <w:sz w:val="24"/>
          <w:szCs w:val="24"/>
        </w:rPr>
        <w:t xml:space="preserve">AI. 6 : </w:t>
      </w:r>
      <w:r>
        <w:rPr>
          <w:sz w:val="24"/>
          <w:szCs w:val="24"/>
        </w:rPr>
        <w:t>Incinération des végétaux</w:t>
      </w:r>
    </w:p>
    <w:p w14:paraId="50995212" w14:textId="77777777" w:rsidR="00021ED8" w:rsidRDefault="00021ED8" w:rsidP="003A3A46">
      <w:pPr>
        <w:spacing w:line="240" w:lineRule="auto"/>
        <w:jc w:val="both"/>
        <w:rPr>
          <w:sz w:val="24"/>
          <w:szCs w:val="24"/>
        </w:rPr>
      </w:pPr>
    </w:p>
    <w:p w14:paraId="24EE4A2B" w14:textId="5B8B1BF2" w:rsidR="00021ED8" w:rsidRDefault="00021ED8" w:rsidP="003A3A46">
      <w:pPr>
        <w:spacing w:line="240" w:lineRule="auto"/>
        <w:jc w:val="both"/>
        <w:rPr>
          <w:sz w:val="24"/>
          <w:szCs w:val="24"/>
        </w:rPr>
      </w:pPr>
      <w:r>
        <w:rPr>
          <w:sz w:val="24"/>
          <w:szCs w:val="24"/>
        </w:rPr>
        <w:t>L’incinération d</w:t>
      </w:r>
      <w:r w:rsidR="00C24B48">
        <w:rPr>
          <w:sz w:val="24"/>
          <w:szCs w:val="24"/>
        </w:rPr>
        <w:t xml:space="preserve">es végétaux, voire de matériaux est formellement interdite sur le territoire de la Ville de Rosny-sous-Bois. </w:t>
      </w:r>
    </w:p>
    <w:p w14:paraId="64A00DFD" w14:textId="77777777" w:rsidR="00C24B48" w:rsidRDefault="00C24B48" w:rsidP="003A3A46">
      <w:pPr>
        <w:spacing w:line="240" w:lineRule="auto"/>
        <w:jc w:val="both"/>
        <w:rPr>
          <w:sz w:val="24"/>
          <w:szCs w:val="24"/>
        </w:rPr>
      </w:pPr>
    </w:p>
    <w:p w14:paraId="2934C3C0" w14:textId="77777777" w:rsidR="005D7D61" w:rsidRDefault="005D7D61" w:rsidP="003A3A46">
      <w:pPr>
        <w:spacing w:line="240" w:lineRule="auto"/>
        <w:jc w:val="both"/>
        <w:rPr>
          <w:sz w:val="24"/>
          <w:szCs w:val="24"/>
        </w:rPr>
      </w:pPr>
    </w:p>
    <w:p w14:paraId="6B458FDB" w14:textId="77777777" w:rsidR="00C24B48" w:rsidRPr="00FD4D7A" w:rsidRDefault="00C24B48" w:rsidP="00C24B48">
      <w:pPr>
        <w:pStyle w:val="Paragraphedeliste"/>
        <w:numPr>
          <w:ilvl w:val="0"/>
          <w:numId w:val="1"/>
        </w:numPr>
        <w:spacing w:line="240" w:lineRule="auto"/>
        <w:ind w:left="284" w:hanging="284"/>
        <w:jc w:val="both"/>
        <w:rPr>
          <w:b/>
          <w:color w:val="336600"/>
          <w:sz w:val="24"/>
          <w:szCs w:val="24"/>
        </w:rPr>
      </w:pPr>
      <w:r w:rsidRPr="00FD4D7A">
        <w:rPr>
          <w:b/>
          <w:color w:val="336600"/>
          <w:sz w:val="24"/>
          <w:szCs w:val="24"/>
        </w:rPr>
        <w:t>9 : Parties communes</w:t>
      </w:r>
    </w:p>
    <w:p w14:paraId="66ACA271" w14:textId="77777777" w:rsidR="00C24B48" w:rsidRPr="00FD4D7A" w:rsidRDefault="00C24B48" w:rsidP="00C24B48">
      <w:pPr>
        <w:spacing w:line="240" w:lineRule="auto"/>
        <w:jc w:val="both"/>
        <w:rPr>
          <w:b/>
          <w:color w:val="336600"/>
          <w:sz w:val="24"/>
          <w:szCs w:val="24"/>
        </w:rPr>
      </w:pPr>
    </w:p>
    <w:p w14:paraId="07E0B9D2" w14:textId="77777777" w:rsidR="00C24B48" w:rsidRDefault="00C24B48" w:rsidP="00C24B48">
      <w:pPr>
        <w:spacing w:line="240" w:lineRule="auto"/>
        <w:jc w:val="both"/>
        <w:rPr>
          <w:sz w:val="24"/>
          <w:szCs w:val="24"/>
        </w:rPr>
      </w:pPr>
      <w:r w:rsidRPr="00FD4D7A">
        <w:rPr>
          <w:sz w:val="24"/>
          <w:szCs w:val="24"/>
        </w:rPr>
        <w:t>Les locataires sont tenus de participer à la propreté et à l’entretien des abords immédiats de</w:t>
      </w:r>
      <w:r>
        <w:rPr>
          <w:sz w:val="24"/>
          <w:szCs w:val="24"/>
        </w:rPr>
        <w:t xml:space="preserve"> la </w:t>
      </w:r>
      <w:r w:rsidR="00AD714A">
        <w:rPr>
          <w:sz w:val="24"/>
          <w:szCs w:val="24"/>
        </w:rPr>
        <w:t>parcelle mise à leur disposition, à savoir :</w:t>
      </w:r>
    </w:p>
    <w:p w14:paraId="53456EED" w14:textId="77777777" w:rsidR="00AD714A" w:rsidRDefault="00AD714A" w:rsidP="00C24B48">
      <w:pPr>
        <w:spacing w:line="240" w:lineRule="auto"/>
        <w:jc w:val="both"/>
        <w:rPr>
          <w:sz w:val="24"/>
          <w:szCs w:val="24"/>
        </w:rPr>
      </w:pPr>
    </w:p>
    <w:p w14:paraId="29BD586F" w14:textId="77777777" w:rsidR="00AD714A" w:rsidRDefault="00AD714A" w:rsidP="00AD714A">
      <w:pPr>
        <w:pStyle w:val="Paragraphedeliste"/>
        <w:numPr>
          <w:ilvl w:val="0"/>
          <w:numId w:val="10"/>
        </w:numPr>
        <w:spacing w:line="240" w:lineRule="auto"/>
        <w:ind w:left="284" w:hanging="284"/>
        <w:jc w:val="both"/>
        <w:rPr>
          <w:sz w:val="24"/>
          <w:szCs w:val="24"/>
        </w:rPr>
      </w:pPr>
      <w:r>
        <w:rPr>
          <w:sz w:val="24"/>
          <w:szCs w:val="24"/>
        </w:rPr>
        <w:t>allées et promenade ;</w:t>
      </w:r>
    </w:p>
    <w:p w14:paraId="5FF66819" w14:textId="77777777" w:rsidR="00AD714A" w:rsidRDefault="00AD714A" w:rsidP="00AD714A">
      <w:pPr>
        <w:pStyle w:val="Paragraphedeliste"/>
        <w:numPr>
          <w:ilvl w:val="0"/>
          <w:numId w:val="10"/>
        </w:numPr>
        <w:spacing w:line="240" w:lineRule="auto"/>
        <w:ind w:left="284" w:hanging="284"/>
        <w:jc w:val="both"/>
        <w:rPr>
          <w:sz w:val="24"/>
          <w:szCs w:val="24"/>
        </w:rPr>
      </w:pPr>
      <w:r>
        <w:rPr>
          <w:sz w:val="24"/>
          <w:szCs w:val="24"/>
        </w:rPr>
        <w:t>chemin d’accès ;</w:t>
      </w:r>
    </w:p>
    <w:p w14:paraId="0B0475C1" w14:textId="77777777" w:rsidR="00AD714A" w:rsidRDefault="00AD714A" w:rsidP="00AD714A">
      <w:pPr>
        <w:pStyle w:val="Paragraphedeliste"/>
        <w:numPr>
          <w:ilvl w:val="0"/>
          <w:numId w:val="10"/>
        </w:numPr>
        <w:spacing w:line="240" w:lineRule="auto"/>
        <w:ind w:left="284" w:hanging="284"/>
        <w:jc w:val="both"/>
        <w:rPr>
          <w:sz w:val="24"/>
          <w:szCs w:val="24"/>
        </w:rPr>
      </w:pPr>
      <w:r>
        <w:rPr>
          <w:sz w:val="24"/>
          <w:szCs w:val="24"/>
        </w:rPr>
        <w:t>placettes</w:t>
      </w:r>
    </w:p>
    <w:p w14:paraId="45262B74" w14:textId="77777777" w:rsidR="00AD714A" w:rsidRDefault="00AD714A" w:rsidP="00AD714A">
      <w:pPr>
        <w:spacing w:line="240" w:lineRule="auto"/>
        <w:jc w:val="both"/>
        <w:rPr>
          <w:sz w:val="24"/>
          <w:szCs w:val="24"/>
        </w:rPr>
      </w:pPr>
    </w:p>
    <w:p w14:paraId="645DDFC6" w14:textId="77777777" w:rsidR="00AD714A" w:rsidRDefault="00AD714A" w:rsidP="00AD714A">
      <w:pPr>
        <w:spacing w:line="240" w:lineRule="auto"/>
        <w:jc w:val="both"/>
        <w:rPr>
          <w:sz w:val="24"/>
          <w:szCs w:val="24"/>
        </w:rPr>
      </w:pPr>
      <w:r>
        <w:rPr>
          <w:sz w:val="24"/>
          <w:szCs w:val="24"/>
        </w:rPr>
        <w:t>Chaque locataire est spécifiquement responsable de l’entretien, du nettoyage et du désherbage sur la longueur de son jardin et de la moitié de l’allée si cette dernière dessert deux ou plusieurs parcelles ainsi que de la partie de la placette située devant son jardin.</w:t>
      </w:r>
    </w:p>
    <w:p w14:paraId="005E9895" w14:textId="77777777" w:rsidR="00AD714A" w:rsidRDefault="00AD714A" w:rsidP="00AD714A">
      <w:pPr>
        <w:spacing w:line="240" w:lineRule="auto"/>
        <w:jc w:val="both"/>
        <w:rPr>
          <w:sz w:val="24"/>
          <w:szCs w:val="24"/>
        </w:rPr>
      </w:pPr>
    </w:p>
    <w:p w14:paraId="2E039E1A" w14:textId="77777777" w:rsidR="00BF6A1A" w:rsidRDefault="00BF6A1A" w:rsidP="00C336B5">
      <w:pPr>
        <w:spacing w:line="240" w:lineRule="auto"/>
        <w:jc w:val="both"/>
        <w:rPr>
          <w:sz w:val="24"/>
          <w:szCs w:val="24"/>
        </w:rPr>
      </w:pPr>
    </w:p>
    <w:p w14:paraId="5BD50FDA" w14:textId="77777777" w:rsidR="00C336B5" w:rsidRDefault="00C336B5" w:rsidP="00C336B5">
      <w:pPr>
        <w:spacing w:line="240" w:lineRule="auto"/>
        <w:jc w:val="both"/>
        <w:rPr>
          <w:sz w:val="24"/>
          <w:szCs w:val="24"/>
        </w:rPr>
      </w:pPr>
    </w:p>
    <w:p w14:paraId="17CE182E" w14:textId="77777777" w:rsidR="00C336B5" w:rsidRDefault="00C336B5" w:rsidP="00C336B5">
      <w:pPr>
        <w:spacing w:line="240" w:lineRule="auto"/>
        <w:jc w:val="both"/>
        <w:rPr>
          <w:sz w:val="24"/>
          <w:szCs w:val="24"/>
        </w:rPr>
      </w:pPr>
    </w:p>
    <w:p w14:paraId="58826B76" w14:textId="77777777" w:rsidR="00623E7A" w:rsidRDefault="00623E7A" w:rsidP="00C336B5">
      <w:pPr>
        <w:spacing w:line="240" w:lineRule="auto"/>
        <w:jc w:val="both"/>
        <w:rPr>
          <w:sz w:val="24"/>
          <w:szCs w:val="24"/>
        </w:rPr>
      </w:pPr>
    </w:p>
    <w:p w14:paraId="1E616409" w14:textId="77777777" w:rsidR="00623E7A" w:rsidRDefault="00623E7A" w:rsidP="00C336B5">
      <w:pPr>
        <w:spacing w:line="240" w:lineRule="auto"/>
        <w:jc w:val="both"/>
        <w:rPr>
          <w:sz w:val="24"/>
          <w:szCs w:val="24"/>
        </w:rPr>
      </w:pPr>
    </w:p>
    <w:p w14:paraId="194782C4" w14:textId="77777777" w:rsidR="00623E7A" w:rsidRDefault="00623E7A" w:rsidP="00C336B5">
      <w:pPr>
        <w:spacing w:line="240" w:lineRule="auto"/>
        <w:jc w:val="both"/>
        <w:rPr>
          <w:sz w:val="24"/>
          <w:szCs w:val="24"/>
        </w:rPr>
      </w:pPr>
    </w:p>
    <w:p w14:paraId="67705658" w14:textId="77777777" w:rsidR="00623E7A" w:rsidRDefault="00623E7A" w:rsidP="00C336B5">
      <w:pPr>
        <w:spacing w:line="240" w:lineRule="auto"/>
        <w:jc w:val="both"/>
        <w:rPr>
          <w:sz w:val="24"/>
          <w:szCs w:val="24"/>
        </w:rPr>
      </w:pPr>
    </w:p>
    <w:p w14:paraId="5BAD5033" w14:textId="77777777" w:rsidR="00623E7A" w:rsidRDefault="00623E7A" w:rsidP="00C336B5">
      <w:pPr>
        <w:spacing w:line="240" w:lineRule="auto"/>
        <w:jc w:val="both"/>
        <w:rPr>
          <w:sz w:val="24"/>
          <w:szCs w:val="24"/>
        </w:rPr>
      </w:pPr>
    </w:p>
    <w:p w14:paraId="22EA9363" w14:textId="77777777" w:rsidR="00623E7A" w:rsidRDefault="00623E7A" w:rsidP="00C336B5">
      <w:pPr>
        <w:spacing w:line="240" w:lineRule="auto"/>
        <w:jc w:val="both"/>
        <w:rPr>
          <w:sz w:val="24"/>
          <w:szCs w:val="24"/>
        </w:rPr>
      </w:pPr>
    </w:p>
    <w:p w14:paraId="1C251528" w14:textId="77777777" w:rsidR="00623E7A" w:rsidRDefault="00623E7A" w:rsidP="00C336B5">
      <w:pPr>
        <w:spacing w:line="240" w:lineRule="auto"/>
        <w:jc w:val="both"/>
        <w:rPr>
          <w:sz w:val="24"/>
          <w:szCs w:val="24"/>
        </w:rPr>
      </w:pPr>
    </w:p>
    <w:p w14:paraId="55A9715A" w14:textId="77777777" w:rsidR="00623E7A" w:rsidRDefault="00623E7A" w:rsidP="00C336B5">
      <w:pPr>
        <w:spacing w:line="240" w:lineRule="auto"/>
        <w:jc w:val="both"/>
        <w:rPr>
          <w:sz w:val="24"/>
          <w:szCs w:val="24"/>
        </w:rPr>
      </w:pPr>
    </w:p>
    <w:p w14:paraId="606E7105" w14:textId="77777777" w:rsidR="00623E7A" w:rsidRDefault="00623E7A" w:rsidP="00C336B5">
      <w:pPr>
        <w:spacing w:line="240" w:lineRule="auto"/>
        <w:jc w:val="both"/>
        <w:rPr>
          <w:sz w:val="24"/>
          <w:szCs w:val="24"/>
        </w:rPr>
      </w:pPr>
    </w:p>
    <w:p w14:paraId="07F2B92B" w14:textId="77777777" w:rsidR="000C62E9" w:rsidRDefault="00B67DEC" w:rsidP="00B517A3">
      <w:pPr>
        <w:spacing w:line="240" w:lineRule="auto"/>
        <w:ind w:left="284" w:right="-286" w:hanging="568"/>
        <w:jc w:val="center"/>
        <w:rPr>
          <w:sz w:val="24"/>
          <w:szCs w:val="24"/>
        </w:rPr>
      </w:pPr>
      <w:r w:rsidRPr="00B67DEC">
        <w:rPr>
          <w:noProof/>
          <w:sz w:val="24"/>
          <w:szCs w:val="24"/>
          <w:lang w:eastAsia="fr-FR"/>
        </w:rPr>
        <w:lastRenderedPageBreak/>
        <w:drawing>
          <wp:inline distT="0" distB="0" distL="0" distR="0" wp14:anchorId="77BCD6B5" wp14:editId="2285C455">
            <wp:extent cx="4899660" cy="3674746"/>
            <wp:effectExtent l="323850" t="323850" r="320040" b="325755"/>
            <wp:docPr id="5" name="Image 5" descr="C:\Users\faisnel\AppData\Local\Microsoft\Windows\Temporary Internet Files\Content.Outlook\5XMUMPHC\Jardin familiau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snel\AppData\Local\Microsoft\Windows\Temporary Internet Files\Content.Outlook\5XMUMPHC\Jardin familiaux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2045" cy="36840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43C54633" w14:textId="77777777" w:rsidR="00991513" w:rsidRDefault="00991513" w:rsidP="00B517A3">
      <w:pPr>
        <w:spacing w:line="240" w:lineRule="auto"/>
        <w:ind w:left="284" w:right="-286" w:hanging="568"/>
        <w:jc w:val="center"/>
        <w:rPr>
          <w:sz w:val="24"/>
          <w:szCs w:val="24"/>
        </w:rPr>
      </w:pPr>
    </w:p>
    <w:p w14:paraId="0222EEEB" w14:textId="77777777" w:rsidR="00991513" w:rsidRDefault="00991513" w:rsidP="00B517A3">
      <w:pPr>
        <w:spacing w:line="240" w:lineRule="auto"/>
        <w:ind w:left="284" w:right="-286" w:hanging="568"/>
        <w:jc w:val="center"/>
        <w:rPr>
          <w:sz w:val="24"/>
          <w:szCs w:val="24"/>
        </w:rPr>
      </w:pPr>
    </w:p>
    <w:p w14:paraId="11345F6D" w14:textId="77777777" w:rsidR="00991513" w:rsidRDefault="00991513" w:rsidP="00B517A3">
      <w:pPr>
        <w:spacing w:line="240" w:lineRule="auto"/>
        <w:ind w:left="284" w:right="-286" w:hanging="568"/>
        <w:jc w:val="center"/>
        <w:rPr>
          <w:sz w:val="24"/>
          <w:szCs w:val="24"/>
        </w:rPr>
      </w:pPr>
    </w:p>
    <w:p w14:paraId="213D98F7" w14:textId="77777777" w:rsidR="00991513" w:rsidRDefault="00991513" w:rsidP="00B517A3">
      <w:pPr>
        <w:spacing w:line="240" w:lineRule="auto"/>
        <w:ind w:left="284" w:right="-286" w:hanging="568"/>
        <w:jc w:val="center"/>
        <w:rPr>
          <w:sz w:val="24"/>
          <w:szCs w:val="24"/>
        </w:rPr>
      </w:pPr>
    </w:p>
    <w:p w14:paraId="53220755" w14:textId="77777777" w:rsidR="00991513" w:rsidRDefault="00991513" w:rsidP="00B517A3">
      <w:pPr>
        <w:spacing w:line="240" w:lineRule="auto"/>
        <w:ind w:left="284" w:right="-286" w:hanging="568"/>
        <w:jc w:val="center"/>
        <w:rPr>
          <w:sz w:val="24"/>
          <w:szCs w:val="24"/>
        </w:rPr>
      </w:pPr>
    </w:p>
    <w:p w14:paraId="5B802C48" w14:textId="77777777" w:rsidR="00991513" w:rsidRDefault="00991513" w:rsidP="00B517A3">
      <w:pPr>
        <w:spacing w:line="240" w:lineRule="auto"/>
        <w:ind w:left="284" w:right="-286" w:hanging="568"/>
        <w:jc w:val="center"/>
        <w:rPr>
          <w:sz w:val="24"/>
          <w:szCs w:val="24"/>
        </w:rPr>
      </w:pPr>
    </w:p>
    <w:p w14:paraId="5F2FAF47" w14:textId="77777777" w:rsidR="00991513" w:rsidRDefault="00991513" w:rsidP="00B517A3">
      <w:pPr>
        <w:spacing w:line="240" w:lineRule="auto"/>
        <w:ind w:left="284" w:right="-286" w:hanging="568"/>
        <w:jc w:val="center"/>
        <w:rPr>
          <w:sz w:val="24"/>
          <w:szCs w:val="24"/>
        </w:rPr>
      </w:pPr>
    </w:p>
    <w:p w14:paraId="70E6FCAB" w14:textId="77777777" w:rsidR="00991513" w:rsidRDefault="00991513" w:rsidP="00991513">
      <w:pPr>
        <w:spacing w:line="240" w:lineRule="auto"/>
        <w:ind w:left="284" w:right="-286" w:hanging="568"/>
        <w:jc w:val="center"/>
        <w:rPr>
          <w:sz w:val="24"/>
          <w:szCs w:val="24"/>
        </w:rPr>
      </w:pPr>
      <w:r w:rsidRPr="00991513">
        <w:rPr>
          <w:sz w:val="24"/>
          <w:szCs w:val="24"/>
        </w:rPr>
        <w:t xml:space="preserve">Tous renseignements concernant les jardins familiaux peuvent être obtenus </w:t>
      </w:r>
    </w:p>
    <w:p w14:paraId="6340F561" w14:textId="77777777" w:rsidR="00991513" w:rsidRDefault="00991513" w:rsidP="00991513">
      <w:pPr>
        <w:spacing w:line="240" w:lineRule="auto"/>
        <w:ind w:left="284" w:right="-286" w:hanging="568"/>
        <w:jc w:val="center"/>
        <w:rPr>
          <w:sz w:val="24"/>
          <w:szCs w:val="24"/>
        </w:rPr>
      </w:pPr>
      <w:r w:rsidRPr="00991513">
        <w:rPr>
          <w:sz w:val="24"/>
          <w:szCs w:val="24"/>
        </w:rPr>
        <w:t xml:space="preserve">du lundi au vendredi de 8h30 à 12h00 et de 14h00 à 17h00 </w:t>
      </w:r>
    </w:p>
    <w:p w14:paraId="0A0C1C4C" w14:textId="4E128293" w:rsidR="00991513" w:rsidRPr="00991513" w:rsidRDefault="00991513" w:rsidP="00991513">
      <w:pPr>
        <w:spacing w:line="240" w:lineRule="auto"/>
        <w:ind w:left="284" w:right="-286" w:hanging="568"/>
        <w:jc w:val="center"/>
        <w:rPr>
          <w:sz w:val="24"/>
          <w:szCs w:val="24"/>
        </w:rPr>
      </w:pPr>
      <w:r w:rsidRPr="00991513">
        <w:rPr>
          <w:sz w:val="24"/>
          <w:szCs w:val="24"/>
        </w:rPr>
        <w:t>en contactant la Direction des espaces publics au 01.48.12.97.20.</w:t>
      </w:r>
    </w:p>
    <w:p w14:paraId="0DA6499B" w14:textId="77777777" w:rsidR="00991513" w:rsidRPr="00991513" w:rsidRDefault="00991513" w:rsidP="00991513">
      <w:pPr>
        <w:spacing w:line="240" w:lineRule="auto"/>
        <w:ind w:left="284" w:right="-286" w:hanging="568"/>
        <w:jc w:val="center"/>
        <w:rPr>
          <w:sz w:val="24"/>
          <w:szCs w:val="24"/>
        </w:rPr>
      </w:pPr>
    </w:p>
    <w:p w14:paraId="436430ED" w14:textId="77777777" w:rsidR="00991513" w:rsidRDefault="00991513" w:rsidP="00B517A3">
      <w:pPr>
        <w:spacing w:line="240" w:lineRule="auto"/>
        <w:ind w:left="284" w:right="-286" w:hanging="568"/>
        <w:jc w:val="center"/>
        <w:rPr>
          <w:sz w:val="24"/>
          <w:szCs w:val="24"/>
        </w:rPr>
      </w:pPr>
    </w:p>
    <w:p w14:paraId="75B5D0C8" w14:textId="77777777" w:rsidR="00991513" w:rsidRDefault="00991513" w:rsidP="00B517A3">
      <w:pPr>
        <w:spacing w:line="240" w:lineRule="auto"/>
        <w:ind w:left="284" w:right="-286" w:hanging="568"/>
        <w:jc w:val="center"/>
        <w:rPr>
          <w:sz w:val="24"/>
          <w:szCs w:val="24"/>
        </w:rPr>
      </w:pPr>
    </w:p>
    <w:p w14:paraId="5B177CF2" w14:textId="77777777" w:rsidR="00991513" w:rsidRDefault="00991513" w:rsidP="00B517A3">
      <w:pPr>
        <w:spacing w:line="240" w:lineRule="auto"/>
        <w:ind w:left="284" w:right="-286" w:hanging="568"/>
        <w:jc w:val="center"/>
        <w:rPr>
          <w:sz w:val="24"/>
          <w:szCs w:val="24"/>
        </w:rPr>
      </w:pPr>
    </w:p>
    <w:p w14:paraId="2F212628" w14:textId="77777777" w:rsidR="00991513" w:rsidRDefault="00991513" w:rsidP="00B517A3">
      <w:pPr>
        <w:spacing w:line="240" w:lineRule="auto"/>
        <w:ind w:left="284" w:right="-286" w:hanging="568"/>
        <w:jc w:val="center"/>
        <w:rPr>
          <w:sz w:val="24"/>
          <w:szCs w:val="24"/>
        </w:rPr>
      </w:pPr>
    </w:p>
    <w:p w14:paraId="28BACD2D" w14:textId="77777777" w:rsidR="00991513" w:rsidRDefault="00991513" w:rsidP="00B517A3">
      <w:pPr>
        <w:spacing w:line="240" w:lineRule="auto"/>
        <w:ind w:left="284" w:right="-286" w:hanging="568"/>
        <w:jc w:val="center"/>
        <w:rPr>
          <w:sz w:val="24"/>
          <w:szCs w:val="24"/>
        </w:rPr>
      </w:pPr>
    </w:p>
    <w:p w14:paraId="215DFBAF" w14:textId="77777777" w:rsidR="00991513" w:rsidRDefault="00991513" w:rsidP="00B517A3">
      <w:pPr>
        <w:spacing w:line="240" w:lineRule="auto"/>
        <w:ind w:left="284" w:right="-286" w:hanging="568"/>
        <w:jc w:val="center"/>
        <w:rPr>
          <w:sz w:val="24"/>
          <w:szCs w:val="24"/>
        </w:rPr>
      </w:pPr>
    </w:p>
    <w:p w14:paraId="06B933FD" w14:textId="77777777" w:rsidR="00991513" w:rsidRPr="00AE2C16" w:rsidRDefault="00991513" w:rsidP="00B517A3">
      <w:pPr>
        <w:spacing w:line="240" w:lineRule="auto"/>
        <w:ind w:left="284" w:right="-286" w:hanging="568"/>
        <w:jc w:val="center"/>
        <w:rPr>
          <w:sz w:val="24"/>
          <w:szCs w:val="24"/>
        </w:rPr>
      </w:pPr>
    </w:p>
    <w:sectPr w:rsidR="00991513" w:rsidRPr="00AE2C16" w:rsidSect="00B513BF">
      <w:footerReference w:type="default" r:id="rId18"/>
      <w:pgSz w:w="11906" w:h="16838" w:code="9"/>
      <w:pgMar w:top="992" w:right="1418" w:bottom="1418"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81F14" w14:textId="77777777" w:rsidR="002026E6" w:rsidRDefault="002026E6" w:rsidP="00095411">
      <w:pPr>
        <w:spacing w:line="240" w:lineRule="auto"/>
      </w:pPr>
      <w:r>
        <w:separator/>
      </w:r>
    </w:p>
  </w:endnote>
  <w:endnote w:type="continuationSeparator" w:id="0">
    <w:p w14:paraId="6EDD2358" w14:textId="77777777" w:rsidR="002026E6" w:rsidRDefault="002026E6" w:rsidP="000954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37A6" w14:textId="77777777" w:rsidR="002026E6" w:rsidRDefault="002026E6">
    <w:pPr>
      <w:pStyle w:val="Pieddepage"/>
      <w:jc w:val="center"/>
    </w:pPr>
    <w:r>
      <w:rPr>
        <w:noProof/>
        <w:lang w:eastAsia="fr-FR"/>
      </w:rPr>
      <mc:AlternateContent>
        <mc:Choice Requires="wpg">
          <w:drawing>
            <wp:inline distT="0" distB="0" distL="0" distR="0" wp14:anchorId="73B18F5E" wp14:editId="7DD5F4BE">
              <wp:extent cx="548640" cy="237490"/>
              <wp:effectExtent l="9525" t="9525" r="13335" b="10160"/>
              <wp:docPr id="9" name="Groupe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0" name="AutoShape 9"/>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1"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2"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07277" w14:textId="77777777" w:rsidR="002026E6" w:rsidRDefault="002026E6">
                            <w:pPr>
                              <w:jc w:val="center"/>
                              <w:rPr>
                                <w:color w:val="FFFFFF" w:themeColor="background1"/>
                              </w:rPr>
                            </w:pPr>
                            <w:r>
                              <w:fldChar w:fldCharType="begin"/>
                            </w:r>
                            <w:r>
                              <w:instrText>PAGE    \* MERGEFORMAT</w:instrText>
                            </w:r>
                            <w:r>
                              <w:fldChar w:fldCharType="separate"/>
                            </w:r>
                            <w:r w:rsidR="00481762" w:rsidRPr="00481762">
                              <w:rPr>
                                <w:b/>
                                <w:bCs/>
                                <w:noProof/>
                                <w:color w:val="FFFFFF" w:themeColor="background1"/>
                              </w:rPr>
                              <w:t>3</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73B18F5E" id="Groupe 9" o:spid="_x0000_s1026" style="width:43.2pt;height:18.7pt;mso-position-horizontal-relative:char;mso-position-vertical-relative:line" coordorigin="614,660" coordsize="864,37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">
              <v:roundrect id="AutoShape 9" o:spid="_x0000_s1027" style="position:absolute;left:859;top:415;width:374;height:864;rotation:-9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" strokecolor="#e4be84"/>
              <v:roundrect id="AutoShape 4" o:spid="_x0000_s1028" style="position:absolute;left:898;top:451;width:296;height:792;rotation:-90;visibility:visible;mso-wrap-style:square;v-text-anchor:top"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" fillcolor="#e4be84" strokecolor="#e4be84"/>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" filled="f" stroked="f">
                <v:textbox inset="0,0,0,0">
                  <w:txbxContent>
                    <w:p w14:paraId="64E07277" w14:textId="77777777" w:rsidR="002026E6" w:rsidRDefault="002026E6">
                      <w:pPr>
                        <w:jc w:val="center"/>
                        <w:rPr>
                          <w:color w:val="FFFFFF" w:themeColor="background1"/>
                        </w:rPr>
                      </w:pPr>
                      <w:r>
                        <w:fldChar w:fldCharType="begin"/>
                      </w:r>
                      <w:r>
                        <w:instrText>PAGE    \* MERGEFORMAT</w:instrText>
                      </w:r>
                      <w:r>
                        <w:fldChar w:fldCharType="separate"/>
                      </w:r>
                      <w:r w:rsidR="00481762" w:rsidRPr="00481762">
                        <w:rPr>
                          <w:b/>
                          <w:bCs/>
                          <w:noProof/>
                          <w:color w:val="FFFFFF" w:themeColor="background1"/>
                        </w:rPr>
                        <w:t>3</w:t>
                      </w:r>
                      <w:r>
                        <w:rPr>
                          <w:b/>
                          <w:bCs/>
                          <w:color w:val="FFFFFF" w:themeColor="background1"/>
                        </w:rPr>
                        <w:fldChar w:fldCharType="end"/>
                      </w:r>
                    </w:p>
                  </w:txbxContent>
                </v:textbox>
              </v:shape>
              <w10:anchorlock/>
            </v:group>
          </w:pict>
        </mc:Fallback>
      </mc:AlternateContent>
    </w:r>
  </w:p>
  <w:p w14:paraId="3831BBD0" w14:textId="77777777" w:rsidR="002026E6" w:rsidRDefault="00430C0F">
    <w:pPr>
      <w:pStyle w:val="Pieddepage"/>
    </w:pPr>
    <w:r w:rsidRPr="00430C0F">
      <w:rPr>
        <w:noProof/>
        <w:lang w:eastAsia="fr-FR"/>
      </w:rPr>
      <w:drawing>
        <wp:inline distT="0" distB="0" distL="0" distR="0" wp14:anchorId="141B16EF" wp14:editId="6E4B96AE">
          <wp:extent cx="800100" cy="287690"/>
          <wp:effectExtent l="0" t="0" r="0" b="0"/>
          <wp:docPr id="348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Image 5"/>
                  <pic:cNvPicPr>
                    <a:picLocks noChangeAspect="1"/>
                  </pic:cNvPicPr>
                </pic:nvPicPr>
                <pic:blipFill>
                  <a:blip r:embed="rId1"/>
                  <a:srcRect/>
                  <a:stretch>
                    <a:fillRect/>
                  </a:stretch>
                </pic:blipFill>
                <pic:spPr bwMode="auto">
                  <a:xfrm>
                    <a:off x="0" y="0"/>
                    <a:ext cx="803758" cy="28900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47908" w14:textId="77777777" w:rsidR="002026E6" w:rsidRDefault="002026E6" w:rsidP="00095411">
      <w:pPr>
        <w:spacing w:line="240" w:lineRule="auto"/>
      </w:pPr>
      <w:r>
        <w:separator/>
      </w:r>
    </w:p>
  </w:footnote>
  <w:footnote w:type="continuationSeparator" w:id="0">
    <w:p w14:paraId="585C9F55" w14:textId="77777777" w:rsidR="002026E6" w:rsidRDefault="002026E6" w:rsidP="000954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686A"/>
    <w:multiLevelType w:val="hybridMultilevel"/>
    <w:tmpl w:val="0B60CE0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 w15:restartNumberingAfterBreak="0">
    <w:nsid w:val="08973F33"/>
    <w:multiLevelType w:val="hybridMultilevel"/>
    <w:tmpl w:val="5E46F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53857"/>
    <w:multiLevelType w:val="hybridMultilevel"/>
    <w:tmpl w:val="38486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5A11DE"/>
    <w:multiLevelType w:val="hybridMultilevel"/>
    <w:tmpl w:val="6B5E7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DD0607"/>
    <w:multiLevelType w:val="hybridMultilevel"/>
    <w:tmpl w:val="03F07EF0"/>
    <w:lvl w:ilvl="0" w:tplc="F8C8D1A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4B1ADD"/>
    <w:multiLevelType w:val="hybridMultilevel"/>
    <w:tmpl w:val="954AC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B467A7"/>
    <w:multiLevelType w:val="hybridMultilevel"/>
    <w:tmpl w:val="2B3AD254"/>
    <w:lvl w:ilvl="0" w:tplc="EE6A1CEE">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3E5BE6"/>
    <w:multiLevelType w:val="hybridMultilevel"/>
    <w:tmpl w:val="BBA64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69326F"/>
    <w:multiLevelType w:val="hybridMultilevel"/>
    <w:tmpl w:val="19DEB8FA"/>
    <w:lvl w:ilvl="0" w:tplc="EE6A1CEE">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2D57FDF"/>
    <w:multiLevelType w:val="hybridMultilevel"/>
    <w:tmpl w:val="C46E558E"/>
    <w:lvl w:ilvl="0" w:tplc="3D684F1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B81308"/>
    <w:multiLevelType w:val="hybridMultilevel"/>
    <w:tmpl w:val="82A6A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6E54CB5"/>
    <w:multiLevelType w:val="hybridMultilevel"/>
    <w:tmpl w:val="60DC4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952F97"/>
    <w:multiLevelType w:val="hybridMultilevel"/>
    <w:tmpl w:val="06AA1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E19586E"/>
    <w:multiLevelType w:val="hybridMultilevel"/>
    <w:tmpl w:val="6428F1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6"/>
  </w:num>
  <w:num w:numId="3">
    <w:abstractNumId w:val="0"/>
  </w:num>
  <w:num w:numId="4">
    <w:abstractNumId w:val="12"/>
  </w:num>
  <w:num w:numId="5">
    <w:abstractNumId w:val="8"/>
  </w:num>
  <w:num w:numId="6">
    <w:abstractNumId w:val="10"/>
  </w:num>
  <w:num w:numId="7">
    <w:abstractNumId w:val="1"/>
  </w:num>
  <w:num w:numId="8">
    <w:abstractNumId w:val="5"/>
  </w:num>
  <w:num w:numId="9">
    <w:abstractNumId w:val="3"/>
  </w:num>
  <w:num w:numId="10">
    <w:abstractNumId w:val="2"/>
  </w:num>
  <w:num w:numId="11">
    <w:abstractNumId w:val="9"/>
  </w:num>
  <w:num w:numId="12">
    <w:abstractNumId w:val="13"/>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defaultTabStop w:val="708"/>
  <w:hyphenationZone w:val="425"/>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B4B"/>
    <w:rsid w:val="00021ED8"/>
    <w:rsid w:val="0005495C"/>
    <w:rsid w:val="000851A2"/>
    <w:rsid w:val="00087CBB"/>
    <w:rsid w:val="00095411"/>
    <w:rsid w:val="000A2955"/>
    <w:rsid w:val="000C62E9"/>
    <w:rsid w:val="000C7AA0"/>
    <w:rsid w:val="000C7F7D"/>
    <w:rsid w:val="000F4027"/>
    <w:rsid w:val="00122665"/>
    <w:rsid w:val="00172B31"/>
    <w:rsid w:val="00180159"/>
    <w:rsid w:val="001C05A6"/>
    <w:rsid w:val="001E2179"/>
    <w:rsid w:val="002026E6"/>
    <w:rsid w:val="002048EE"/>
    <w:rsid w:val="002107EC"/>
    <w:rsid w:val="00210AC1"/>
    <w:rsid w:val="002446DE"/>
    <w:rsid w:val="0028702D"/>
    <w:rsid w:val="00290AD4"/>
    <w:rsid w:val="00296C07"/>
    <w:rsid w:val="002B56DD"/>
    <w:rsid w:val="002D22A6"/>
    <w:rsid w:val="002D4563"/>
    <w:rsid w:val="002F5254"/>
    <w:rsid w:val="003024C9"/>
    <w:rsid w:val="003317A1"/>
    <w:rsid w:val="00361336"/>
    <w:rsid w:val="0038731D"/>
    <w:rsid w:val="0039020E"/>
    <w:rsid w:val="003A3A46"/>
    <w:rsid w:val="003C54EA"/>
    <w:rsid w:val="003D1B4B"/>
    <w:rsid w:val="003F0A28"/>
    <w:rsid w:val="003F617D"/>
    <w:rsid w:val="004243C6"/>
    <w:rsid w:val="00430C0F"/>
    <w:rsid w:val="00446100"/>
    <w:rsid w:val="00461151"/>
    <w:rsid w:val="0047063D"/>
    <w:rsid w:val="00481762"/>
    <w:rsid w:val="0048385B"/>
    <w:rsid w:val="004A3826"/>
    <w:rsid w:val="004F1B25"/>
    <w:rsid w:val="005409D8"/>
    <w:rsid w:val="00550067"/>
    <w:rsid w:val="005631BB"/>
    <w:rsid w:val="005B63A8"/>
    <w:rsid w:val="005D7D61"/>
    <w:rsid w:val="005E0D0D"/>
    <w:rsid w:val="005E4E0F"/>
    <w:rsid w:val="006079F9"/>
    <w:rsid w:val="0062385B"/>
    <w:rsid w:val="00623E7A"/>
    <w:rsid w:val="00646F8C"/>
    <w:rsid w:val="00654FB7"/>
    <w:rsid w:val="006558EC"/>
    <w:rsid w:val="006834DD"/>
    <w:rsid w:val="00685B61"/>
    <w:rsid w:val="006D49D1"/>
    <w:rsid w:val="006D7731"/>
    <w:rsid w:val="006F6A07"/>
    <w:rsid w:val="00766DA2"/>
    <w:rsid w:val="007A50D3"/>
    <w:rsid w:val="008239B3"/>
    <w:rsid w:val="008572D2"/>
    <w:rsid w:val="00862D55"/>
    <w:rsid w:val="008655E8"/>
    <w:rsid w:val="008A1DC4"/>
    <w:rsid w:val="008B3325"/>
    <w:rsid w:val="008D5F38"/>
    <w:rsid w:val="00966A99"/>
    <w:rsid w:val="00991513"/>
    <w:rsid w:val="009B2776"/>
    <w:rsid w:val="009E285B"/>
    <w:rsid w:val="009E4663"/>
    <w:rsid w:val="009E7314"/>
    <w:rsid w:val="00A7061A"/>
    <w:rsid w:val="00A762AA"/>
    <w:rsid w:val="00AB0E10"/>
    <w:rsid w:val="00AC3438"/>
    <w:rsid w:val="00AD714A"/>
    <w:rsid w:val="00AE2C16"/>
    <w:rsid w:val="00B356BC"/>
    <w:rsid w:val="00B513BF"/>
    <w:rsid w:val="00B517A3"/>
    <w:rsid w:val="00B60AC0"/>
    <w:rsid w:val="00B643AF"/>
    <w:rsid w:val="00B67DEC"/>
    <w:rsid w:val="00B83380"/>
    <w:rsid w:val="00B92BD0"/>
    <w:rsid w:val="00BB0A6F"/>
    <w:rsid w:val="00BB22C6"/>
    <w:rsid w:val="00BB7622"/>
    <w:rsid w:val="00BC0463"/>
    <w:rsid w:val="00BD7BB0"/>
    <w:rsid w:val="00BF6A1A"/>
    <w:rsid w:val="00C1579C"/>
    <w:rsid w:val="00C213AF"/>
    <w:rsid w:val="00C24B48"/>
    <w:rsid w:val="00C26C22"/>
    <w:rsid w:val="00C336B5"/>
    <w:rsid w:val="00C64CD8"/>
    <w:rsid w:val="00C7129A"/>
    <w:rsid w:val="00C72EE7"/>
    <w:rsid w:val="00C865B2"/>
    <w:rsid w:val="00C9190E"/>
    <w:rsid w:val="00CB58F6"/>
    <w:rsid w:val="00CB75CC"/>
    <w:rsid w:val="00CC3396"/>
    <w:rsid w:val="00D1014D"/>
    <w:rsid w:val="00D6629C"/>
    <w:rsid w:val="00D910A8"/>
    <w:rsid w:val="00D9764B"/>
    <w:rsid w:val="00DA169A"/>
    <w:rsid w:val="00DC1F39"/>
    <w:rsid w:val="00E03E24"/>
    <w:rsid w:val="00E124A8"/>
    <w:rsid w:val="00E27AC9"/>
    <w:rsid w:val="00E34817"/>
    <w:rsid w:val="00E4247F"/>
    <w:rsid w:val="00E92572"/>
    <w:rsid w:val="00E92B19"/>
    <w:rsid w:val="00ED5751"/>
    <w:rsid w:val="00EE2C78"/>
    <w:rsid w:val="00F07657"/>
    <w:rsid w:val="00F749EA"/>
    <w:rsid w:val="00FD4D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7D89D952"/>
  <w15:chartTrackingRefBased/>
  <w15:docId w15:val="{05F22A19-670C-4004-A2FC-5E8E1D0DC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lang w:val="fr-FR"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22A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E4E0F"/>
    <w:rPr>
      <w:rFonts w:eastAsia="Calibr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46100"/>
    <w:pPr>
      <w:ind w:left="720"/>
      <w:contextualSpacing/>
    </w:pPr>
  </w:style>
  <w:style w:type="paragraph" w:styleId="En-tte">
    <w:name w:val="header"/>
    <w:basedOn w:val="Normal"/>
    <w:link w:val="En-tteCar"/>
    <w:uiPriority w:val="99"/>
    <w:unhideWhenUsed/>
    <w:rsid w:val="00095411"/>
    <w:pPr>
      <w:tabs>
        <w:tab w:val="center" w:pos="4536"/>
        <w:tab w:val="right" w:pos="9072"/>
      </w:tabs>
      <w:spacing w:line="240" w:lineRule="auto"/>
    </w:pPr>
  </w:style>
  <w:style w:type="character" w:customStyle="1" w:styleId="En-tteCar">
    <w:name w:val="En-tête Car"/>
    <w:basedOn w:val="Policepardfaut"/>
    <w:link w:val="En-tte"/>
    <w:uiPriority w:val="99"/>
    <w:rsid w:val="00095411"/>
  </w:style>
  <w:style w:type="paragraph" w:styleId="Pieddepage">
    <w:name w:val="footer"/>
    <w:basedOn w:val="Normal"/>
    <w:link w:val="PieddepageCar"/>
    <w:uiPriority w:val="99"/>
    <w:unhideWhenUsed/>
    <w:rsid w:val="00095411"/>
    <w:pPr>
      <w:tabs>
        <w:tab w:val="center" w:pos="4536"/>
        <w:tab w:val="right" w:pos="9072"/>
      </w:tabs>
      <w:spacing w:line="240" w:lineRule="auto"/>
    </w:pPr>
  </w:style>
  <w:style w:type="character" w:customStyle="1" w:styleId="PieddepageCar">
    <w:name w:val="Pied de page Car"/>
    <w:basedOn w:val="Policepardfaut"/>
    <w:link w:val="Pieddepage"/>
    <w:uiPriority w:val="99"/>
    <w:rsid w:val="00095411"/>
  </w:style>
  <w:style w:type="paragraph" w:styleId="Sansinterligne">
    <w:name w:val="No Spacing"/>
    <w:uiPriority w:val="1"/>
    <w:qFormat/>
    <w:rsid w:val="00B513BF"/>
    <w:pPr>
      <w:spacing w:line="240" w:lineRule="auto"/>
    </w:pPr>
  </w:style>
  <w:style w:type="paragraph" w:styleId="Textedebulles">
    <w:name w:val="Balloon Text"/>
    <w:basedOn w:val="Normal"/>
    <w:link w:val="TextedebullesCar"/>
    <w:uiPriority w:val="99"/>
    <w:semiHidden/>
    <w:unhideWhenUsed/>
    <w:rsid w:val="00B517A3"/>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17A3"/>
    <w:rPr>
      <w:rFonts w:ascii="Segoe UI" w:hAnsi="Segoe UI" w:cs="Segoe UI"/>
      <w:sz w:val="18"/>
      <w:szCs w:val="18"/>
    </w:rPr>
  </w:style>
  <w:style w:type="character" w:styleId="Marquedecommentaire">
    <w:name w:val="annotation reference"/>
    <w:basedOn w:val="Policepardfaut"/>
    <w:uiPriority w:val="99"/>
    <w:semiHidden/>
    <w:unhideWhenUsed/>
    <w:rsid w:val="002D4563"/>
    <w:rPr>
      <w:sz w:val="16"/>
      <w:szCs w:val="16"/>
    </w:rPr>
  </w:style>
  <w:style w:type="paragraph" w:styleId="Commentaire">
    <w:name w:val="annotation text"/>
    <w:basedOn w:val="Normal"/>
    <w:link w:val="CommentaireCar"/>
    <w:uiPriority w:val="99"/>
    <w:semiHidden/>
    <w:unhideWhenUsed/>
    <w:rsid w:val="002D4563"/>
    <w:pPr>
      <w:spacing w:line="240" w:lineRule="auto"/>
    </w:pPr>
  </w:style>
  <w:style w:type="character" w:customStyle="1" w:styleId="CommentaireCar">
    <w:name w:val="Commentaire Car"/>
    <w:basedOn w:val="Policepardfaut"/>
    <w:link w:val="Commentaire"/>
    <w:uiPriority w:val="99"/>
    <w:semiHidden/>
    <w:rsid w:val="002D4563"/>
  </w:style>
  <w:style w:type="paragraph" w:styleId="Objetducommentaire">
    <w:name w:val="annotation subject"/>
    <w:basedOn w:val="Commentaire"/>
    <w:next w:val="Commentaire"/>
    <w:link w:val="ObjetducommentaireCar"/>
    <w:uiPriority w:val="99"/>
    <w:semiHidden/>
    <w:unhideWhenUsed/>
    <w:rsid w:val="002D4563"/>
    <w:rPr>
      <w:b/>
      <w:bCs/>
    </w:rPr>
  </w:style>
  <w:style w:type="character" w:customStyle="1" w:styleId="ObjetducommentaireCar">
    <w:name w:val="Objet du commentaire Car"/>
    <w:basedOn w:val="CommentaireCar"/>
    <w:link w:val="Objetducommentaire"/>
    <w:uiPriority w:val="99"/>
    <w:semiHidden/>
    <w:rsid w:val="002D4563"/>
    <w:rPr>
      <w:b/>
      <w:bCs/>
    </w:rPr>
  </w:style>
  <w:style w:type="paragraph" w:styleId="Rvision">
    <w:name w:val="Revision"/>
    <w:hidden/>
    <w:uiPriority w:val="99"/>
    <w:semiHidden/>
    <w:rsid w:val="009B277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yperlink" Target="http://www.google.fr/url?sa=i&amp;rct=j&amp;q=&amp;esrc=s&amp;source=images&amp;cd=&amp;ved=2ahUKEwi0rtSu2LnZAhUC7xQKHeveBnMQjRx6BAgAEAY&amp;url=http://www.digne-carmejane.educagri.fr/cfppaufa/les-formations-compostage/&amp;psig=AOvVaw3Nt1tpPvzJ51Wb1oemLNin&amp;ust=1519394669061938" TargetMode="External" /><Relationship Id="rId18"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8.jpeg"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hyperlink" Target="http://www.google.fr/url?sa=i&amp;rct=j&amp;q=&amp;esrc=s&amp;source=images&amp;cd=&amp;cad=rja&amp;uact=8&amp;ved=&amp;url=http://wikiagri.fr/articles/lutte-contre-le-gaspillage-alimentaire-tour-dhorizon-des-initiatives/8438&amp;psig=AOvVaw2DC6KmAuuEatakFTSf9lcz&amp;ust=1519396528427072" TargetMode="External" /><Relationship Id="rId10" Type="http://schemas.openxmlformats.org/officeDocument/2006/relationships/image" Target="media/image3.jpe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6.jpeg" /></Relationships>
</file>

<file path=word/_rels/footer1.xml.rels><?xml version="1.0" encoding="UTF-8" standalone="yes"?>
<Relationships xmlns="http://schemas.openxmlformats.org/package/2006/relationships"><Relationship Id="rId1" Type="http://schemas.openxmlformats.org/officeDocument/2006/relationships/image" Target="media/image1.jpeg" /></Relationships>
</file>

<file path=word/theme/_rels/theme1.xml.rels><?xml version="1.0" encoding="UTF-8" standalone="yes"?>
<Relationships xmlns="http://schemas.openxmlformats.org/package/2006/relationships"><Relationship Id="rId2" Type="http://schemas.openxmlformats.org/officeDocument/2006/relationships/image" Target="../media/image10.jpeg" /><Relationship Id="rId1" Type="http://schemas.openxmlformats.org/officeDocument/2006/relationships/image" Target="../media/image9.jpeg" /></Relationships>
</file>

<file path=word/theme/theme1.xml><?xml version="1.0" encoding="utf-8"?>
<a:theme xmlns:a="http://schemas.openxmlformats.org/drawingml/2006/main" name="Organique">
  <a:themeElements>
    <a:clrScheme name="Organique">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que">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4E39B-1FDD-6041-81C2-FDA29549141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2938</Words>
  <Characters>16162</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Mairie de Rosny-sous-Bois</Company>
  <LinksUpToDate>false</LinksUpToDate>
  <CharactersWithSpaces>19062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FAISNEL Brigitte</dc:creator>
  <cp:keywords/>
  <dc:description/>
  <cp:lastModifiedBy>RODRIGUEZ Julie</cp:lastModifiedBy>
  <cp:revision>2</cp:revision>
  <cp:lastPrinted>2018-03-06T10:37:00Z</cp:lastPrinted>
  <dcterms:created xsi:type="dcterms:W3CDTF">2019-01-28T08:52:00Z</dcterms:created>
  <dcterms:modified xsi:type="dcterms:W3CDTF">2019-01-28T08:52:00Z</dcterms:modified>
</cp:coreProperties>
</file>